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0B" w:rsidRDefault="00711016" w:rsidP="00A90C5E">
      <w:pPr>
        <w:adjustRightInd w:val="0"/>
        <w:snapToGrid w:val="0"/>
        <w:spacing w:line="276" w:lineRule="auto"/>
        <w:jc w:val="center"/>
        <w:rPr>
          <w:rFonts w:ascii="Calibri" w:eastAsia="標楷體" w:hAnsi="Calibri" w:cs="Times New Roman"/>
          <w:b/>
          <w:sz w:val="32"/>
          <w:szCs w:val="32"/>
        </w:rPr>
      </w:pPr>
      <w:bookmarkStart w:id="0" w:name="_GoBack"/>
      <w:r w:rsidRPr="00A90C5E">
        <w:rPr>
          <w:rFonts w:ascii="Calibri" w:eastAsia="標楷體" w:hAnsi="Calibri" w:cs="Times New Roman"/>
          <w:b/>
          <w:sz w:val="32"/>
          <w:szCs w:val="32"/>
        </w:rPr>
        <w:t>臺北市</w:t>
      </w:r>
      <w:proofErr w:type="gramStart"/>
      <w:r w:rsidRPr="00A90C5E">
        <w:rPr>
          <w:rFonts w:ascii="Calibri" w:eastAsia="標楷體" w:hAnsi="Calibri" w:cs="Times New Roman"/>
          <w:b/>
          <w:sz w:val="32"/>
          <w:szCs w:val="32"/>
        </w:rPr>
        <w:t>10</w:t>
      </w:r>
      <w:r w:rsidRPr="00A90C5E">
        <w:rPr>
          <w:rFonts w:ascii="Calibri" w:eastAsia="標楷體" w:hAnsi="Calibri" w:cs="Times New Roman" w:hint="eastAsia"/>
          <w:b/>
          <w:sz w:val="32"/>
          <w:szCs w:val="32"/>
        </w:rPr>
        <w:t>5</w:t>
      </w:r>
      <w:proofErr w:type="gramEnd"/>
      <w:r w:rsidRPr="00A90C5E">
        <w:rPr>
          <w:rFonts w:ascii="Calibri" w:eastAsia="標楷體" w:hAnsi="Calibri" w:cs="Times New Roman"/>
          <w:b/>
          <w:sz w:val="32"/>
          <w:szCs w:val="32"/>
        </w:rPr>
        <w:t>年度國民小學教師差異化教學校本種子團隊研習</w:t>
      </w:r>
      <w:bookmarkEnd w:id="0"/>
    </w:p>
    <w:p w:rsidR="00711016" w:rsidRPr="00A90C5E" w:rsidRDefault="0060030A" w:rsidP="00D77B0B">
      <w:pPr>
        <w:adjustRightInd w:val="0"/>
        <w:snapToGrid w:val="0"/>
        <w:spacing w:line="276" w:lineRule="auto"/>
        <w:jc w:val="center"/>
        <w:rPr>
          <w:rFonts w:ascii="Calibri" w:eastAsia="標楷體" w:hAnsi="Calibri" w:cs="Times New Roman"/>
          <w:b/>
          <w:sz w:val="32"/>
          <w:szCs w:val="32"/>
        </w:rPr>
      </w:pPr>
      <w:r>
        <w:rPr>
          <w:rFonts w:ascii="Calibri" w:eastAsia="標楷體" w:hAnsi="Calibri" w:cs="Times New Roman" w:hint="eastAsia"/>
          <w:b/>
          <w:sz w:val="32"/>
          <w:szCs w:val="32"/>
        </w:rPr>
        <w:t>數學領域</w:t>
      </w:r>
      <w:r w:rsidR="00711016" w:rsidRPr="00A90C5E">
        <w:rPr>
          <w:rFonts w:ascii="Calibri" w:eastAsia="標楷體" w:hAnsi="Calibri" w:cs="Times New Roman" w:hint="eastAsia"/>
          <w:b/>
          <w:sz w:val="32"/>
          <w:szCs w:val="32"/>
        </w:rPr>
        <w:t>實施</w:t>
      </w:r>
      <w:r w:rsidR="00711016" w:rsidRPr="00A90C5E">
        <w:rPr>
          <w:rFonts w:ascii="Calibri" w:eastAsia="標楷體" w:hAnsi="Calibri" w:cs="Times New Roman"/>
          <w:b/>
          <w:sz w:val="32"/>
          <w:szCs w:val="32"/>
        </w:rPr>
        <w:t>計畫</w:t>
      </w:r>
    </w:p>
    <w:p w:rsidR="00711016" w:rsidRPr="00711016" w:rsidRDefault="00B71926" w:rsidP="00A90C5E">
      <w:pPr>
        <w:tabs>
          <w:tab w:val="left" w:pos="709"/>
        </w:tabs>
        <w:adjustRightInd w:val="0"/>
        <w:snapToGrid w:val="0"/>
        <w:spacing w:before="240" w:line="480" w:lineRule="auto"/>
        <w:rPr>
          <w:rFonts w:ascii="Calibri" w:eastAsia="標楷體" w:hAnsi="Calibri" w:cs="Times New Roman"/>
          <w:b/>
          <w:noProof/>
          <w:sz w:val="28"/>
          <w:szCs w:val="28"/>
        </w:rPr>
      </w:pPr>
      <w:r>
        <w:rPr>
          <w:rFonts w:ascii="Calibri" w:eastAsia="標楷體" w:hAnsi="Calibri" w:cs="Times New Roman"/>
          <w:b/>
          <w:noProof/>
          <w:sz w:val="28"/>
          <w:szCs w:val="28"/>
        </w:rPr>
        <w:t>壹、依據</w:t>
      </w:r>
    </w:p>
    <w:p w:rsidR="00711016" w:rsidRPr="00711016" w:rsidRDefault="00711016" w:rsidP="00711016">
      <w:pPr>
        <w:numPr>
          <w:ilvl w:val="0"/>
          <w:numId w:val="11"/>
        </w:numPr>
        <w:adjustRightInd w:val="0"/>
        <w:snapToGrid w:val="0"/>
        <w:spacing w:line="360" w:lineRule="auto"/>
        <w:rPr>
          <w:rFonts w:ascii="Calibri" w:eastAsia="標楷體" w:hAnsi="Calibri" w:cs="Times New Roman"/>
        </w:rPr>
      </w:pPr>
      <w:r w:rsidRPr="00711016">
        <w:rPr>
          <w:rFonts w:ascii="Calibri" w:eastAsia="標楷體" w:hAnsi="Calibri" w:cs="Times New Roman"/>
        </w:rPr>
        <w:t>教育部國民及學前教育署補助辦理十二年國民基本教育精進國中小教學品質要點</w:t>
      </w:r>
    </w:p>
    <w:p w:rsidR="00711016" w:rsidRPr="00711016" w:rsidRDefault="00711016" w:rsidP="00711016">
      <w:pPr>
        <w:numPr>
          <w:ilvl w:val="0"/>
          <w:numId w:val="11"/>
        </w:numPr>
        <w:adjustRightInd w:val="0"/>
        <w:snapToGrid w:val="0"/>
        <w:spacing w:line="360" w:lineRule="auto"/>
        <w:rPr>
          <w:rFonts w:ascii="Times New Roman" w:eastAsia="標楷體" w:hAnsi="Times New Roman" w:cs="Times New Roman"/>
        </w:rPr>
      </w:pPr>
      <w:r w:rsidRPr="00711016">
        <w:rPr>
          <w:rFonts w:ascii="Calibri" w:eastAsia="標楷體" w:hAnsi="Calibri" w:cs="Times New Roman"/>
        </w:rPr>
        <w:t>臺北市</w:t>
      </w:r>
      <w:r w:rsidRPr="00711016">
        <w:rPr>
          <w:rFonts w:ascii="Times New Roman" w:eastAsia="標楷體" w:hAnsi="Times New Roman" w:cs="Times New Roman"/>
        </w:rPr>
        <w:t>105</w:t>
      </w:r>
      <w:r w:rsidRPr="00711016">
        <w:rPr>
          <w:rFonts w:ascii="Times New Roman" w:eastAsia="標楷體" w:hAnsi="Times New Roman" w:cs="Times New Roman"/>
        </w:rPr>
        <w:t>年十二年國民基本教育精進國中小教學品質計畫</w:t>
      </w:r>
    </w:p>
    <w:p w:rsidR="00711016" w:rsidRPr="00711016" w:rsidRDefault="00711016" w:rsidP="00711016">
      <w:pPr>
        <w:numPr>
          <w:ilvl w:val="0"/>
          <w:numId w:val="11"/>
        </w:numPr>
        <w:adjustRightInd w:val="0"/>
        <w:snapToGrid w:val="0"/>
        <w:spacing w:line="360" w:lineRule="auto"/>
        <w:rPr>
          <w:rFonts w:ascii="Calibri" w:eastAsia="標楷體" w:hAnsi="標楷體" w:cs="Times New Roman"/>
        </w:rPr>
      </w:pPr>
      <w:r w:rsidRPr="00711016">
        <w:rPr>
          <w:rFonts w:ascii="Times New Roman" w:eastAsia="標楷體" w:hAnsi="Times New Roman" w:cs="Times New Roman"/>
          <w:kern w:val="0"/>
          <w:lang w:val="zh-TW"/>
        </w:rPr>
        <w:t>臺北市</w:t>
      </w:r>
      <w:proofErr w:type="gramStart"/>
      <w:r w:rsidRPr="00711016">
        <w:rPr>
          <w:rFonts w:ascii="Times New Roman" w:eastAsia="標楷體" w:hAnsi="Times New Roman" w:cs="Times New Roman"/>
          <w:kern w:val="0"/>
          <w:lang w:val="zh-TW"/>
        </w:rPr>
        <w:t>105</w:t>
      </w:r>
      <w:proofErr w:type="gramEnd"/>
      <w:r w:rsidRPr="00711016">
        <w:rPr>
          <w:rFonts w:ascii="標楷體" w:eastAsia="標楷體" w:hAnsi="標楷體" w:cs="Times New Roman" w:hint="eastAsia"/>
          <w:kern w:val="0"/>
          <w:lang w:val="zh-TW"/>
        </w:rPr>
        <w:t>年度國民小學攜手激勵學習潛能計畫</w:t>
      </w:r>
      <w:proofErr w:type="gramStart"/>
      <w:r w:rsidRPr="00711016">
        <w:rPr>
          <w:rFonts w:ascii="標楷體" w:eastAsia="標楷體" w:hAnsi="標楷體" w:cs="Times New Roman"/>
          <w:kern w:val="0"/>
          <w:lang w:val="zh-TW"/>
        </w:rPr>
        <w:t>—</w:t>
      </w:r>
      <w:proofErr w:type="gramEnd"/>
      <w:r w:rsidRPr="00711016">
        <w:rPr>
          <w:rFonts w:ascii="標楷體" w:eastAsia="標楷體" w:hAnsi="標楷體" w:cs="Times New Roman" w:hint="eastAsia"/>
          <w:kern w:val="0"/>
          <w:lang w:val="zh-TW"/>
        </w:rPr>
        <w:t>教學輔導組工作計畫。</w:t>
      </w:r>
    </w:p>
    <w:p w:rsidR="00711016" w:rsidRPr="00711016" w:rsidRDefault="00711016" w:rsidP="00711016">
      <w:pPr>
        <w:widowControl/>
        <w:adjustRightInd w:val="0"/>
        <w:snapToGrid w:val="0"/>
        <w:spacing w:line="360" w:lineRule="auto"/>
        <w:rPr>
          <w:rFonts w:ascii="Calibri" w:eastAsia="標楷體" w:hAnsi="Calibri" w:cs="Times New Roman"/>
          <w:b/>
          <w:kern w:val="0"/>
          <w:sz w:val="28"/>
          <w:szCs w:val="28"/>
        </w:rPr>
      </w:pPr>
      <w:r w:rsidRPr="00711016">
        <w:rPr>
          <w:rFonts w:ascii="Calibri" w:eastAsia="標楷體" w:hAnsi="Calibri" w:cs="Times New Roman"/>
          <w:b/>
          <w:kern w:val="0"/>
          <w:sz w:val="28"/>
          <w:szCs w:val="28"/>
        </w:rPr>
        <w:t>貳、目標</w:t>
      </w:r>
    </w:p>
    <w:p w:rsidR="00711016" w:rsidRPr="00711016" w:rsidRDefault="00711016" w:rsidP="00711016">
      <w:pPr>
        <w:numPr>
          <w:ilvl w:val="0"/>
          <w:numId w:val="2"/>
        </w:numPr>
        <w:adjustRightInd w:val="0"/>
        <w:snapToGrid w:val="0"/>
        <w:spacing w:line="360" w:lineRule="auto"/>
        <w:rPr>
          <w:rFonts w:ascii="Calibri" w:eastAsia="標楷體" w:hAnsi="Calibri" w:cs="Times New Roman"/>
        </w:rPr>
      </w:pPr>
      <w:r w:rsidRPr="00711016">
        <w:rPr>
          <w:rFonts w:ascii="Calibri" w:eastAsia="標楷體" w:hAnsi="Calibri" w:cs="Times New Roman"/>
          <w:szCs w:val="28"/>
        </w:rPr>
        <w:t>藉由學校種子教師團隊返校實作推廣，全面提升本市</w:t>
      </w:r>
      <w:r w:rsidR="0060030A">
        <w:rPr>
          <w:rFonts w:ascii="Calibri" w:eastAsia="標楷體" w:hAnsi="Calibri" w:cs="Times New Roman" w:hint="eastAsia"/>
          <w:szCs w:val="28"/>
        </w:rPr>
        <w:t>數學領域</w:t>
      </w:r>
      <w:r w:rsidRPr="00711016">
        <w:rPr>
          <w:rFonts w:ascii="Calibri" w:eastAsia="標楷體" w:hAnsi="Calibri" w:cs="Times New Roman"/>
          <w:szCs w:val="28"/>
        </w:rPr>
        <w:t>教師差異化教學能力。</w:t>
      </w:r>
    </w:p>
    <w:p w:rsidR="00711016" w:rsidRPr="00711016" w:rsidRDefault="00711016" w:rsidP="00711016">
      <w:pPr>
        <w:numPr>
          <w:ilvl w:val="0"/>
          <w:numId w:val="2"/>
        </w:numPr>
        <w:adjustRightInd w:val="0"/>
        <w:snapToGrid w:val="0"/>
        <w:spacing w:line="360" w:lineRule="auto"/>
        <w:rPr>
          <w:rFonts w:ascii="Calibri" w:eastAsia="標楷體" w:hAnsi="Calibri" w:cs="Times New Roman"/>
        </w:rPr>
      </w:pPr>
      <w:r w:rsidRPr="00711016">
        <w:rPr>
          <w:rFonts w:ascii="Calibri" w:eastAsia="標楷體" w:hAnsi="Calibri" w:cs="Times New Roman"/>
        </w:rPr>
        <w:t>落實教學現場有效策略教學，改進教學技巧</w:t>
      </w:r>
      <w:r w:rsidRPr="00711016">
        <w:rPr>
          <w:rFonts w:ascii="Calibri" w:eastAsia="標楷體" w:hAnsi="Calibri" w:cs="Times New Roman"/>
          <w:szCs w:val="28"/>
        </w:rPr>
        <w:t>。</w:t>
      </w:r>
    </w:p>
    <w:p w:rsidR="00711016" w:rsidRPr="00711016" w:rsidRDefault="00711016" w:rsidP="00711016">
      <w:pPr>
        <w:numPr>
          <w:ilvl w:val="0"/>
          <w:numId w:val="2"/>
        </w:numPr>
        <w:adjustRightInd w:val="0"/>
        <w:snapToGrid w:val="0"/>
        <w:spacing w:line="360" w:lineRule="auto"/>
        <w:rPr>
          <w:rFonts w:ascii="Calibri" w:eastAsia="標楷體" w:hAnsi="Calibri" w:cs="Times New Roman"/>
        </w:rPr>
      </w:pPr>
      <w:r w:rsidRPr="00711016">
        <w:rPr>
          <w:rFonts w:ascii="Calibri" w:eastAsia="標楷體" w:hAnsi="Calibri" w:cs="Times New Roman"/>
        </w:rPr>
        <w:t>推動適性化教學，提升學生學習成效</w:t>
      </w:r>
      <w:r w:rsidRPr="00711016">
        <w:rPr>
          <w:rFonts w:ascii="Calibri" w:eastAsia="標楷體" w:hAnsi="Calibri" w:cs="Times New Roman"/>
          <w:szCs w:val="28"/>
        </w:rPr>
        <w:t>。</w:t>
      </w:r>
    </w:p>
    <w:p w:rsidR="00711016" w:rsidRPr="006A1E36" w:rsidRDefault="00D77B0B" w:rsidP="00D77B0B">
      <w:pPr>
        <w:numPr>
          <w:ilvl w:val="0"/>
          <w:numId w:val="2"/>
        </w:numPr>
        <w:adjustRightInd w:val="0"/>
        <w:snapToGrid w:val="0"/>
        <w:spacing w:line="276" w:lineRule="auto"/>
        <w:rPr>
          <w:rFonts w:ascii="Calibri" w:eastAsia="標楷體" w:hAnsi="Calibri" w:cs="Times New Roman"/>
          <w:color w:val="000000" w:themeColor="text1"/>
        </w:rPr>
      </w:pPr>
      <w:r w:rsidRPr="006A1E36">
        <w:rPr>
          <w:rFonts w:ascii="Calibri" w:eastAsia="標楷體" w:hAnsi="Calibri" w:cs="Times New Roman" w:hint="eastAsia"/>
          <w:color w:val="000000" w:themeColor="text1"/>
          <w:szCs w:val="28"/>
        </w:rPr>
        <w:t>藉由學校種子教師團隊返校實作，彙集各教師小組的教學成果，了解實作後之運用成效。</w:t>
      </w:r>
      <w:r w:rsidR="00711016" w:rsidRPr="006A1E36">
        <w:rPr>
          <w:rFonts w:ascii="Calibri" w:eastAsia="標楷體" w:hAnsi="Calibri" w:cs="Times New Roman"/>
          <w:color w:val="000000" w:themeColor="text1"/>
        </w:rPr>
        <w:t xml:space="preserve"> </w:t>
      </w:r>
    </w:p>
    <w:p w:rsidR="00711016" w:rsidRPr="00711016" w:rsidRDefault="00711016" w:rsidP="00711016">
      <w:pPr>
        <w:adjustRightInd w:val="0"/>
        <w:snapToGrid w:val="0"/>
        <w:spacing w:line="360" w:lineRule="auto"/>
        <w:rPr>
          <w:rFonts w:ascii="Calibri" w:eastAsia="標楷體" w:hAnsi="Calibri" w:cs="Times New Roman"/>
          <w:b/>
          <w:color w:val="000000"/>
          <w:sz w:val="28"/>
          <w:szCs w:val="28"/>
        </w:rPr>
      </w:pPr>
      <w:r w:rsidRPr="00711016">
        <w:rPr>
          <w:rFonts w:ascii="Calibri" w:eastAsia="標楷體" w:hAnsi="Calibri" w:cs="Times New Roman"/>
          <w:b/>
          <w:color w:val="000000"/>
          <w:sz w:val="28"/>
          <w:szCs w:val="28"/>
        </w:rPr>
        <w:t>叁、辦理單位</w:t>
      </w:r>
    </w:p>
    <w:p w:rsidR="00711016" w:rsidRPr="00711016" w:rsidRDefault="00711016" w:rsidP="00711016">
      <w:pPr>
        <w:numPr>
          <w:ilvl w:val="0"/>
          <w:numId w:val="3"/>
        </w:numPr>
        <w:adjustRightInd w:val="0"/>
        <w:snapToGrid w:val="0"/>
        <w:spacing w:line="360" w:lineRule="auto"/>
        <w:rPr>
          <w:rFonts w:ascii="Calibri" w:eastAsia="標楷體" w:hAnsi="Calibri" w:cs="Times New Roman"/>
        </w:rPr>
      </w:pPr>
      <w:r w:rsidRPr="00711016">
        <w:rPr>
          <w:rFonts w:ascii="Calibri" w:eastAsia="標楷體" w:hAnsi="Calibri" w:cs="Times New Roman"/>
        </w:rPr>
        <w:t>主辦單位：臺北市政府教育局</w:t>
      </w:r>
    </w:p>
    <w:p w:rsidR="00711016" w:rsidRPr="00711016" w:rsidRDefault="00711016" w:rsidP="00711016">
      <w:pPr>
        <w:numPr>
          <w:ilvl w:val="0"/>
          <w:numId w:val="3"/>
        </w:numPr>
        <w:adjustRightInd w:val="0"/>
        <w:snapToGrid w:val="0"/>
        <w:spacing w:line="360" w:lineRule="auto"/>
        <w:rPr>
          <w:rFonts w:ascii="Calibri" w:eastAsia="標楷體" w:hAnsi="Calibri" w:cs="Times New Roman"/>
        </w:rPr>
      </w:pPr>
      <w:r w:rsidRPr="00711016">
        <w:rPr>
          <w:rFonts w:ascii="Calibri" w:eastAsia="標楷體" w:hAnsi="Calibri" w:cs="Times New Roman"/>
        </w:rPr>
        <w:t>承辦單位：臺北市</w:t>
      </w:r>
      <w:r w:rsidR="00782F3B">
        <w:rPr>
          <w:rFonts w:ascii="Calibri" w:eastAsia="標楷體" w:hAnsi="Calibri" w:cs="Times New Roman" w:hint="eastAsia"/>
        </w:rPr>
        <w:t>國語實驗</w:t>
      </w:r>
      <w:r w:rsidRPr="00711016">
        <w:rPr>
          <w:rFonts w:ascii="Calibri" w:eastAsia="標楷體" w:hAnsi="Calibri" w:cs="Times New Roman"/>
        </w:rPr>
        <w:t>國民小學</w:t>
      </w:r>
    </w:p>
    <w:p w:rsidR="00711016" w:rsidRPr="00711016" w:rsidRDefault="00782F3B" w:rsidP="00711016">
      <w:pPr>
        <w:numPr>
          <w:ilvl w:val="0"/>
          <w:numId w:val="3"/>
        </w:numPr>
        <w:adjustRightInd w:val="0"/>
        <w:snapToGrid w:val="0"/>
        <w:spacing w:line="360" w:lineRule="auto"/>
        <w:rPr>
          <w:rFonts w:ascii="Calibri" w:eastAsia="標楷體" w:hAnsi="Calibri" w:cs="Times New Roman"/>
        </w:rPr>
      </w:pPr>
      <w:r>
        <w:rPr>
          <w:rFonts w:ascii="Calibri" w:eastAsia="標楷體" w:hAnsi="Calibri" w:cs="Times New Roman"/>
        </w:rPr>
        <w:t>協辦學校：</w:t>
      </w:r>
      <w:r>
        <w:rPr>
          <w:rFonts w:ascii="Calibri" w:eastAsia="標楷體" w:hAnsi="Calibri" w:cs="Times New Roman" w:hint="eastAsia"/>
        </w:rPr>
        <w:t>臺北市中山區濱江國民小學</w:t>
      </w:r>
    </w:p>
    <w:p w:rsidR="00711016" w:rsidRPr="00711016" w:rsidRDefault="00B71926" w:rsidP="00711016">
      <w:pPr>
        <w:adjustRightInd w:val="0"/>
        <w:snapToGrid w:val="0"/>
        <w:spacing w:line="360" w:lineRule="auto"/>
        <w:rPr>
          <w:rFonts w:ascii="Calibri" w:eastAsia="標楷體" w:hAnsi="Calibri" w:cs="Times New Roman"/>
          <w:kern w:val="0"/>
          <w:szCs w:val="28"/>
        </w:rPr>
      </w:pPr>
      <w:r>
        <w:rPr>
          <w:rFonts w:ascii="Calibri" w:eastAsia="標楷體" w:hAnsi="Calibri" w:cs="Times New Roman"/>
          <w:b/>
          <w:sz w:val="28"/>
          <w:szCs w:val="28"/>
        </w:rPr>
        <w:t>肆、課程主題</w:t>
      </w:r>
    </w:p>
    <w:p w:rsidR="00711016" w:rsidRPr="00711016" w:rsidRDefault="00711016" w:rsidP="00711016">
      <w:pPr>
        <w:numPr>
          <w:ilvl w:val="0"/>
          <w:numId w:val="4"/>
        </w:numPr>
        <w:tabs>
          <w:tab w:val="num" w:pos="993"/>
          <w:tab w:val="num" w:pos="3479"/>
        </w:tabs>
        <w:autoSpaceDE w:val="0"/>
        <w:autoSpaceDN w:val="0"/>
        <w:adjustRightInd w:val="0"/>
        <w:snapToGrid w:val="0"/>
        <w:spacing w:line="360" w:lineRule="auto"/>
        <w:ind w:left="993" w:hanging="567"/>
        <w:rPr>
          <w:rFonts w:ascii="標楷體" w:eastAsia="標楷體" w:hAnsi="標楷體" w:cs="Times New Roman"/>
          <w:kern w:val="0"/>
          <w:lang w:val="zh-TW"/>
        </w:rPr>
      </w:pPr>
      <w:r w:rsidRPr="00711016">
        <w:rPr>
          <w:rFonts w:ascii="Calibri" w:eastAsia="標楷體" w:hAnsi="標楷體" w:cs="Times New Roman" w:hint="eastAsia"/>
        </w:rPr>
        <w:t>進行國小課程與教材概念分析，研發教學</w:t>
      </w:r>
      <w:r w:rsidR="0060030A">
        <w:rPr>
          <w:rFonts w:ascii="標楷體" w:eastAsia="標楷體" w:hAnsi="標楷體" w:cs="Times New Roman" w:hint="eastAsia"/>
          <w:kern w:val="0"/>
          <w:lang w:val="zh-TW"/>
        </w:rPr>
        <w:t>現場可具體操作的教學策略及教材教法</w:t>
      </w:r>
      <w:r w:rsidRPr="00711016">
        <w:rPr>
          <w:rFonts w:ascii="標楷體" w:eastAsia="標楷體" w:hAnsi="標楷體" w:cs="Times New Roman" w:hint="eastAsia"/>
          <w:kern w:val="0"/>
          <w:lang w:val="zh-TW"/>
        </w:rPr>
        <w:t>。</w:t>
      </w:r>
    </w:p>
    <w:p w:rsidR="00711016" w:rsidRPr="00711016" w:rsidRDefault="00711016" w:rsidP="00711016">
      <w:pPr>
        <w:numPr>
          <w:ilvl w:val="0"/>
          <w:numId w:val="4"/>
        </w:numPr>
        <w:tabs>
          <w:tab w:val="num" w:pos="993"/>
          <w:tab w:val="num" w:pos="3479"/>
        </w:tabs>
        <w:autoSpaceDE w:val="0"/>
        <w:autoSpaceDN w:val="0"/>
        <w:adjustRightInd w:val="0"/>
        <w:snapToGrid w:val="0"/>
        <w:spacing w:line="360" w:lineRule="auto"/>
        <w:ind w:left="993" w:hanging="567"/>
        <w:rPr>
          <w:rFonts w:ascii="標楷體" w:eastAsia="標楷體" w:hAnsi="標楷體" w:cs="Times New Roman"/>
          <w:kern w:val="0"/>
          <w:lang w:val="zh-TW"/>
        </w:rPr>
      </w:pPr>
      <w:r w:rsidRPr="00711016">
        <w:rPr>
          <w:rFonts w:ascii="標楷體" w:eastAsia="標楷體" w:hAnsi="標楷體" w:cs="Times New Roman" w:hint="eastAsia"/>
          <w:kern w:val="0"/>
          <w:lang w:val="zh-TW"/>
        </w:rPr>
        <w:t>將教學實踐內容整理成【</w:t>
      </w:r>
      <w:r w:rsidRPr="00711016">
        <w:rPr>
          <w:rFonts w:ascii="Calibri" w:eastAsia="標楷體" w:hAnsi="Calibri" w:cs="Times New Roman" w:hint="eastAsia"/>
          <w:bCs/>
          <w:spacing w:val="-14"/>
        </w:rPr>
        <w:t>差異化</w:t>
      </w:r>
      <w:r w:rsidRPr="00711016">
        <w:rPr>
          <w:rFonts w:ascii="標楷體" w:eastAsia="標楷體" w:hAnsi="標楷體" w:cs="Times New Roman" w:hint="eastAsia"/>
          <w:kern w:val="0"/>
          <w:lang w:val="zh-TW"/>
        </w:rPr>
        <w:t>】課程方案，以擴大分享。</w:t>
      </w:r>
    </w:p>
    <w:p w:rsidR="00711016" w:rsidRPr="00711016" w:rsidRDefault="00711016" w:rsidP="00711016">
      <w:pPr>
        <w:numPr>
          <w:ilvl w:val="0"/>
          <w:numId w:val="4"/>
        </w:numPr>
        <w:autoSpaceDE w:val="0"/>
        <w:autoSpaceDN w:val="0"/>
        <w:adjustRightInd w:val="0"/>
        <w:snapToGrid w:val="0"/>
        <w:spacing w:line="360" w:lineRule="auto"/>
        <w:ind w:left="992" w:hanging="567"/>
        <w:rPr>
          <w:rFonts w:ascii="標楷體" w:eastAsia="標楷體" w:hAnsi="標楷體" w:cs="Times New Roman"/>
          <w:kern w:val="0"/>
          <w:lang w:val="zh-TW"/>
        </w:rPr>
      </w:pPr>
      <w:r w:rsidRPr="00711016">
        <w:rPr>
          <w:rFonts w:ascii="標楷體" w:eastAsia="標楷體" w:hAnsi="標楷體" w:cs="Times New Roman" w:hint="eastAsia"/>
          <w:kern w:val="0"/>
          <w:lang w:val="zh-TW"/>
        </w:rPr>
        <w:t>構建教師專業社群，落實教育局處推動課程發展與教學品質提升相關政策。</w:t>
      </w:r>
    </w:p>
    <w:p w:rsidR="00711016" w:rsidRPr="00711016" w:rsidRDefault="00711016" w:rsidP="00711016">
      <w:pPr>
        <w:adjustRightInd w:val="0"/>
        <w:snapToGrid w:val="0"/>
        <w:spacing w:line="360" w:lineRule="auto"/>
        <w:jc w:val="both"/>
        <w:rPr>
          <w:rFonts w:ascii="Calibri" w:eastAsia="標楷體" w:hAnsi="標楷體" w:cs="Times New Roman"/>
        </w:rPr>
      </w:pPr>
      <w:r w:rsidRPr="00711016">
        <w:rPr>
          <w:rFonts w:ascii="Calibri" w:eastAsia="標楷體" w:hAnsi="Calibri" w:cs="Times New Roman"/>
          <w:b/>
          <w:kern w:val="0"/>
          <w:sz w:val="28"/>
          <w:szCs w:val="28"/>
        </w:rPr>
        <w:t>伍、參加對象</w:t>
      </w:r>
      <w:r w:rsidRPr="00711016">
        <w:rPr>
          <w:rFonts w:ascii="Calibri" w:eastAsia="標楷體" w:hAnsi="Calibri" w:cs="Times New Roman"/>
          <w:b/>
          <w:kern w:val="0"/>
        </w:rPr>
        <w:t>：</w:t>
      </w:r>
      <w:r w:rsidRPr="00711016">
        <w:rPr>
          <w:rFonts w:ascii="Calibri" w:eastAsia="標楷體" w:hAnsi="標楷體" w:cs="Times New Roman" w:hint="eastAsia"/>
        </w:rPr>
        <w:t>參與研習人員予以公假及課</w:t>
      </w:r>
      <w:proofErr w:type="gramStart"/>
      <w:r w:rsidRPr="00711016">
        <w:rPr>
          <w:rFonts w:ascii="Calibri" w:eastAsia="標楷體" w:hAnsi="標楷體" w:cs="Times New Roman" w:hint="eastAsia"/>
        </w:rPr>
        <w:t>務</w:t>
      </w:r>
      <w:proofErr w:type="gramEnd"/>
      <w:r w:rsidRPr="00711016">
        <w:rPr>
          <w:rFonts w:ascii="Calibri" w:eastAsia="標楷體" w:hAnsi="標楷體" w:cs="Times New Roman" w:hint="eastAsia"/>
        </w:rPr>
        <w:t>派代。</w:t>
      </w:r>
    </w:p>
    <w:p w:rsidR="00711016" w:rsidRDefault="00782F3B" w:rsidP="003E4357">
      <w:pPr>
        <w:numPr>
          <w:ilvl w:val="0"/>
          <w:numId w:val="5"/>
        </w:numPr>
        <w:autoSpaceDE w:val="0"/>
        <w:autoSpaceDN w:val="0"/>
        <w:adjustRightInd w:val="0"/>
        <w:snapToGrid w:val="0"/>
        <w:spacing w:line="360" w:lineRule="auto"/>
        <w:ind w:left="227" w:firstLine="0"/>
        <w:rPr>
          <w:rFonts w:ascii="標楷體" w:eastAsia="標楷體" w:hAnsi="標楷體" w:cs="Times New Roman"/>
          <w:kern w:val="0"/>
          <w:lang w:val="zh-TW"/>
        </w:rPr>
      </w:pPr>
      <w:r>
        <w:rPr>
          <w:rFonts w:ascii="標楷體" w:eastAsia="標楷體" w:hAnsi="標楷體" w:cs="Times New Roman" w:hint="eastAsia"/>
          <w:kern w:val="0"/>
          <w:lang w:val="zh-TW"/>
        </w:rPr>
        <w:t xml:space="preserve"> </w:t>
      </w:r>
      <w:r w:rsidR="00FE1416">
        <w:rPr>
          <w:rFonts w:ascii="標楷體" w:eastAsia="標楷體" w:hAnsi="標楷體" w:cs="Times New Roman" w:hint="eastAsia"/>
          <w:kern w:val="0"/>
          <w:lang w:val="zh-TW"/>
        </w:rPr>
        <w:t>臺北市國民教育數學</w:t>
      </w:r>
      <w:r w:rsidR="00711016" w:rsidRPr="00711016">
        <w:rPr>
          <w:rFonts w:ascii="標楷體" w:eastAsia="標楷體" w:hAnsi="標楷體" w:cs="Times New Roman" w:hint="eastAsia"/>
          <w:kern w:val="0"/>
          <w:lang w:val="zh-TW"/>
        </w:rPr>
        <w:t>領域輔導團輔導小組成員。</w:t>
      </w:r>
    </w:p>
    <w:p w:rsidR="003E4357" w:rsidRPr="006A1E36" w:rsidRDefault="003E4357" w:rsidP="003E4357">
      <w:pPr>
        <w:numPr>
          <w:ilvl w:val="0"/>
          <w:numId w:val="5"/>
        </w:numPr>
        <w:tabs>
          <w:tab w:val="num" w:pos="113"/>
        </w:tabs>
        <w:autoSpaceDE w:val="0"/>
        <w:autoSpaceDN w:val="0"/>
        <w:adjustRightInd w:val="0"/>
        <w:snapToGrid w:val="0"/>
        <w:spacing w:line="276" w:lineRule="auto"/>
        <w:ind w:left="227" w:firstLine="0"/>
        <w:rPr>
          <w:rFonts w:ascii="標楷體" w:eastAsia="標楷體" w:hAnsi="標楷體" w:cs="Times New Roman"/>
          <w:color w:val="000000" w:themeColor="text1"/>
          <w:kern w:val="0"/>
          <w:lang w:val="zh-TW"/>
        </w:rPr>
      </w:pPr>
      <w:r w:rsidRPr="006A1E36">
        <w:rPr>
          <w:rFonts w:ascii="標楷體" w:eastAsia="標楷體" w:hAnsi="標楷體" w:cs="Times New Roman" w:hint="eastAsia"/>
          <w:color w:val="000000" w:themeColor="text1"/>
          <w:kern w:val="0"/>
          <w:lang w:val="zh-TW"/>
        </w:rPr>
        <w:t xml:space="preserve"> 本市國民小學所屬教學團隊，每校至少選</w:t>
      </w:r>
      <w:proofErr w:type="gramStart"/>
      <w:r w:rsidRPr="006A1E36">
        <w:rPr>
          <w:rFonts w:ascii="標楷體" w:eastAsia="標楷體" w:hAnsi="標楷體" w:cs="Times New Roman" w:hint="eastAsia"/>
          <w:color w:val="000000" w:themeColor="text1"/>
          <w:kern w:val="0"/>
          <w:lang w:val="zh-TW"/>
        </w:rPr>
        <w:t>一</w:t>
      </w:r>
      <w:proofErr w:type="gramEnd"/>
      <w:r w:rsidRPr="006A1E36">
        <w:rPr>
          <w:rFonts w:ascii="標楷體" w:eastAsia="標楷體" w:hAnsi="標楷體" w:cs="Times New Roman" w:hint="eastAsia"/>
          <w:color w:val="000000" w:themeColor="text1"/>
          <w:kern w:val="0"/>
          <w:lang w:val="zh-TW"/>
        </w:rPr>
        <w:t>領域報名、每團人數以</w:t>
      </w:r>
      <w:r w:rsidRPr="006A1E36">
        <w:rPr>
          <w:rFonts w:ascii="標楷體" w:eastAsia="標楷體" w:hAnsi="標楷體" w:cs="Times New Roman"/>
          <w:color w:val="000000" w:themeColor="text1"/>
          <w:kern w:val="0"/>
          <w:lang w:val="zh-TW"/>
        </w:rPr>
        <w:t>3</w:t>
      </w:r>
      <w:r w:rsidRPr="006A1E36">
        <w:rPr>
          <w:rFonts w:ascii="標楷體" w:eastAsia="標楷體" w:hAnsi="標楷體" w:cs="Times New Roman" w:hint="eastAsia"/>
          <w:color w:val="000000" w:themeColor="text1"/>
          <w:kern w:val="0"/>
          <w:lang w:val="zh-TW"/>
        </w:rPr>
        <w:t xml:space="preserve">名為原則，至多不  </w:t>
      </w:r>
    </w:p>
    <w:p w:rsidR="003E4357" w:rsidRPr="006A1E36" w:rsidRDefault="003E4357" w:rsidP="003E4357">
      <w:pPr>
        <w:autoSpaceDE w:val="0"/>
        <w:autoSpaceDN w:val="0"/>
        <w:adjustRightInd w:val="0"/>
        <w:snapToGrid w:val="0"/>
        <w:spacing w:line="276" w:lineRule="auto"/>
        <w:ind w:left="227"/>
        <w:rPr>
          <w:rFonts w:ascii="標楷體" w:eastAsia="標楷體" w:hAnsi="標楷體" w:cs="Times New Roman"/>
          <w:color w:val="000000" w:themeColor="text1"/>
          <w:kern w:val="0"/>
          <w:lang w:val="zh-TW"/>
        </w:rPr>
      </w:pPr>
      <w:r w:rsidRPr="006A1E36">
        <w:rPr>
          <w:rFonts w:ascii="標楷體" w:eastAsia="標楷體" w:hAnsi="標楷體" w:cs="Times New Roman" w:hint="eastAsia"/>
          <w:color w:val="000000" w:themeColor="text1"/>
          <w:kern w:val="0"/>
          <w:lang w:val="zh-TW"/>
        </w:rPr>
        <w:t xml:space="preserve">     超過五人，得視學校情況調整參與人數。</w:t>
      </w:r>
    </w:p>
    <w:p w:rsidR="003E4357" w:rsidRPr="006A1E36" w:rsidRDefault="003E4357" w:rsidP="003E4357">
      <w:pPr>
        <w:numPr>
          <w:ilvl w:val="0"/>
          <w:numId w:val="5"/>
        </w:numPr>
        <w:tabs>
          <w:tab w:val="num" w:pos="113"/>
        </w:tabs>
        <w:autoSpaceDE w:val="0"/>
        <w:autoSpaceDN w:val="0"/>
        <w:adjustRightInd w:val="0"/>
        <w:snapToGrid w:val="0"/>
        <w:spacing w:line="276" w:lineRule="auto"/>
        <w:ind w:left="227" w:firstLine="0"/>
        <w:rPr>
          <w:rFonts w:ascii="標楷體" w:eastAsia="標楷體" w:hAnsi="標楷體" w:cs="Times New Roman"/>
          <w:color w:val="000000" w:themeColor="text1"/>
          <w:kern w:val="0"/>
          <w:lang w:val="zh-TW"/>
        </w:rPr>
      </w:pPr>
      <w:r w:rsidRPr="006A1E36">
        <w:rPr>
          <w:rFonts w:ascii="標楷體" w:eastAsia="標楷體" w:hAnsi="標楷體" w:cs="Times New Roman" w:hint="eastAsia"/>
          <w:color w:val="000000" w:themeColor="text1"/>
          <w:kern w:val="0"/>
          <w:lang w:val="zh-TW"/>
        </w:rPr>
        <w:t xml:space="preserve"> 各校依區分科</w:t>
      </w:r>
      <w:proofErr w:type="gramStart"/>
      <w:r w:rsidRPr="006A1E36">
        <w:rPr>
          <w:rFonts w:ascii="標楷體" w:eastAsia="標楷體" w:hAnsi="標楷體" w:cs="Times New Roman" w:hint="eastAsia"/>
          <w:color w:val="000000" w:themeColor="text1"/>
          <w:kern w:val="0"/>
          <w:lang w:val="zh-TW"/>
        </w:rPr>
        <w:t>採</w:t>
      </w:r>
      <w:proofErr w:type="gramEnd"/>
      <w:r w:rsidRPr="006A1E36">
        <w:rPr>
          <w:rFonts w:ascii="標楷體" w:eastAsia="標楷體" w:hAnsi="標楷體" w:cs="Times New Roman" w:hint="eastAsia"/>
          <w:color w:val="000000" w:themeColor="text1"/>
          <w:kern w:val="0"/>
          <w:lang w:val="zh-TW"/>
        </w:rPr>
        <w:t>調訓方式參與培訓，數學領域部分以本市東、南區學校為優先，有多</w:t>
      </w:r>
    </w:p>
    <w:p w:rsidR="003E4357" w:rsidRPr="006A1E36" w:rsidRDefault="003E4357" w:rsidP="003E4357">
      <w:pPr>
        <w:autoSpaceDE w:val="0"/>
        <w:autoSpaceDN w:val="0"/>
        <w:adjustRightInd w:val="0"/>
        <w:snapToGrid w:val="0"/>
        <w:spacing w:line="276" w:lineRule="auto"/>
        <w:ind w:left="227"/>
        <w:rPr>
          <w:rFonts w:ascii="標楷體" w:eastAsia="標楷體" w:hAnsi="標楷體" w:cs="Times New Roman"/>
          <w:color w:val="000000" w:themeColor="text1"/>
          <w:kern w:val="0"/>
          <w:lang w:val="zh-TW"/>
        </w:rPr>
      </w:pPr>
      <w:r w:rsidRPr="006A1E36">
        <w:rPr>
          <w:rFonts w:ascii="標楷體" w:eastAsia="標楷體" w:hAnsi="標楷體" w:cs="Times New Roman" w:hint="eastAsia"/>
          <w:color w:val="000000" w:themeColor="text1"/>
          <w:kern w:val="0"/>
          <w:lang w:val="zh-TW"/>
        </w:rPr>
        <w:t xml:space="preserve">     餘名額開放其他行政區報名。</w:t>
      </w:r>
    </w:p>
    <w:p w:rsidR="00711016" w:rsidRPr="00711016" w:rsidRDefault="00782F3B" w:rsidP="003E4357">
      <w:pPr>
        <w:numPr>
          <w:ilvl w:val="0"/>
          <w:numId w:val="5"/>
        </w:numPr>
        <w:tabs>
          <w:tab w:val="num" w:pos="113"/>
        </w:tabs>
        <w:autoSpaceDE w:val="0"/>
        <w:autoSpaceDN w:val="0"/>
        <w:adjustRightInd w:val="0"/>
        <w:snapToGrid w:val="0"/>
        <w:spacing w:line="360" w:lineRule="auto"/>
        <w:ind w:left="227" w:firstLine="0"/>
        <w:rPr>
          <w:rFonts w:ascii="標楷體" w:eastAsia="標楷體" w:hAnsi="標楷體" w:cs="Times New Roman"/>
          <w:kern w:val="0"/>
          <w:lang w:val="zh-TW"/>
        </w:rPr>
      </w:pPr>
      <w:r>
        <w:rPr>
          <w:rFonts w:ascii="標楷體" w:eastAsia="標楷體" w:hAnsi="標楷體" w:hint="eastAsia"/>
          <w:color w:val="000000"/>
        </w:rPr>
        <w:t xml:space="preserve"> </w:t>
      </w:r>
      <w:r w:rsidR="0060030A">
        <w:rPr>
          <w:rFonts w:ascii="標楷體" w:eastAsia="標楷體" w:hAnsi="標楷體" w:hint="eastAsia"/>
          <w:color w:val="000000"/>
        </w:rPr>
        <w:t>東區國民小學任教</w:t>
      </w:r>
      <w:r>
        <w:rPr>
          <w:rFonts w:ascii="標楷體" w:eastAsia="標楷體" w:hAnsi="標楷體" w:hint="eastAsia"/>
          <w:color w:val="000000"/>
        </w:rPr>
        <w:t>數學或對數學教學有興趣之教師，請報名東區場次</w:t>
      </w:r>
      <w:r w:rsidR="00711016" w:rsidRPr="00711016">
        <w:rPr>
          <w:rFonts w:ascii="標楷體" w:eastAsia="標楷體" w:hAnsi="標楷體" w:cs="Times New Roman"/>
          <w:kern w:val="0"/>
          <w:lang w:val="zh-TW"/>
        </w:rPr>
        <w:t>。</w:t>
      </w:r>
    </w:p>
    <w:p w:rsidR="00711016" w:rsidRPr="00711016" w:rsidRDefault="00782F3B" w:rsidP="003E4357">
      <w:pPr>
        <w:numPr>
          <w:ilvl w:val="0"/>
          <w:numId w:val="5"/>
        </w:numPr>
        <w:tabs>
          <w:tab w:val="num" w:pos="113"/>
        </w:tabs>
        <w:autoSpaceDE w:val="0"/>
        <w:autoSpaceDN w:val="0"/>
        <w:adjustRightInd w:val="0"/>
        <w:snapToGrid w:val="0"/>
        <w:spacing w:line="360" w:lineRule="auto"/>
        <w:ind w:left="227" w:firstLine="0"/>
        <w:rPr>
          <w:rFonts w:ascii="標楷體" w:eastAsia="標楷體" w:hAnsi="標楷體" w:cs="Times New Roman"/>
          <w:kern w:val="0"/>
          <w:lang w:val="zh-TW"/>
        </w:rPr>
      </w:pPr>
      <w:r>
        <w:rPr>
          <w:rFonts w:ascii="標楷體" w:eastAsia="標楷體" w:hAnsi="標楷體" w:hint="eastAsia"/>
          <w:color w:val="000000"/>
        </w:rPr>
        <w:t xml:space="preserve"> </w:t>
      </w:r>
      <w:r w:rsidR="0060030A">
        <w:rPr>
          <w:rFonts w:ascii="標楷體" w:eastAsia="標楷體" w:hAnsi="標楷體" w:hint="eastAsia"/>
          <w:color w:val="000000"/>
        </w:rPr>
        <w:t>南區國民小學任教</w:t>
      </w:r>
      <w:r>
        <w:rPr>
          <w:rFonts w:ascii="標楷體" w:eastAsia="標楷體" w:hAnsi="標楷體" w:hint="eastAsia"/>
          <w:color w:val="000000"/>
        </w:rPr>
        <w:t>數學或對數學教學有興趣之教師，請報名南區場次。</w:t>
      </w:r>
    </w:p>
    <w:p w:rsidR="00711016" w:rsidRPr="00711016" w:rsidRDefault="00711016" w:rsidP="00711016">
      <w:pPr>
        <w:autoSpaceDE w:val="0"/>
        <w:autoSpaceDN w:val="0"/>
        <w:adjustRightInd w:val="0"/>
        <w:snapToGrid w:val="0"/>
        <w:spacing w:line="360" w:lineRule="auto"/>
        <w:rPr>
          <w:rFonts w:ascii="標楷體" w:eastAsia="標楷體" w:hAnsi="標楷體" w:cs="Times New Roman"/>
          <w:kern w:val="0"/>
          <w:lang w:val="zh-TW"/>
        </w:rPr>
      </w:pPr>
      <w:r w:rsidRPr="00711016">
        <w:rPr>
          <w:rFonts w:ascii="Calibri" w:eastAsia="標楷體" w:hAnsi="Calibri" w:cs="Times New Roman"/>
          <w:b/>
          <w:kern w:val="0"/>
          <w:sz w:val="28"/>
          <w:szCs w:val="28"/>
        </w:rPr>
        <w:t>陸、實施時間：</w:t>
      </w:r>
      <w:r w:rsidRPr="00711016">
        <w:rPr>
          <w:rFonts w:ascii="Times New Roman" w:eastAsia="標楷體" w:hAnsi="Times New Roman" w:cs="Times New Roman"/>
          <w:szCs w:val="28"/>
        </w:rPr>
        <w:t>105</w:t>
      </w:r>
      <w:r w:rsidRPr="00711016">
        <w:rPr>
          <w:rFonts w:ascii="Times New Roman" w:eastAsia="標楷體" w:hAnsi="Times New Roman" w:cs="Times New Roman"/>
          <w:szCs w:val="28"/>
        </w:rPr>
        <w:t>年</w:t>
      </w:r>
      <w:r w:rsidRPr="00711016">
        <w:rPr>
          <w:rFonts w:ascii="Times New Roman" w:eastAsia="標楷體" w:hAnsi="Times New Roman" w:cs="Times New Roman"/>
          <w:szCs w:val="28"/>
        </w:rPr>
        <w:t>3</w:t>
      </w:r>
      <w:r w:rsidRPr="00711016">
        <w:rPr>
          <w:rFonts w:ascii="Times New Roman" w:eastAsia="標楷體" w:hAnsi="Times New Roman" w:cs="Times New Roman"/>
          <w:szCs w:val="28"/>
        </w:rPr>
        <w:t>月</w:t>
      </w:r>
      <w:r w:rsidR="00782F3B">
        <w:rPr>
          <w:rFonts w:ascii="Times New Roman" w:eastAsia="標楷體" w:hAnsi="Times New Roman" w:cs="Times New Roman" w:hint="eastAsia"/>
          <w:szCs w:val="28"/>
        </w:rPr>
        <w:t>18</w:t>
      </w:r>
      <w:r w:rsidR="00782F3B">
        <w:rPr>
          <w:rFonts w:ascii="Times New Roman" w:eastAsia="標楷體" w:hAnsi="Times New Roman" w:cs="Times New Roman" w:hint="eastAsia"/>
          <w:szCs w:val="28"/>
        </w:rPr>
        <w:t>日</w:t>
      </w:r>
      <w:r w:rsidRPr="00711016">
        <w:rPr>
          <w:rFonts w:ascii="Times New Roman" w:eastAsia="標楷體" w:hAnsi="Times New Roman" w:cs="Times New Roman"/>
          <w:szCs w:val="28"/>
        </w:rPr>
        <w:t>至</w:t>
      </w:r>
      <w:r w:rsidRPr="00711016">
        <w:rPr>
          <w:rFonts w:ascii="Times New Roman" w:eastAsia="標楷體" w:hAnsi="Times New Roman" w:cs="Times New Roman"/>
          <w:szCs w:val="28"/>
        </w:rPr>
        <w:t>105</w:t>
      </w:r>
      <w:r w:rsidRPr="00711016">
        <w:rPr>
          <w:rFonts w:ascii="Times New Roman" w:eastAsia="標楷體" w:hAnsi="Times New Roman" w:cs="Times New Roman"/>
          <w:szCs w:val="28"/>
        </w:rPr>
        <w:t>年</w:t>
      </w:r>
      <w:r w:rsidR="00782F3B">
        <w:rPr>
          <w:rFonts w:ascii="Times New Roman" w:eastAsia="標楷體" w:hAnsi="Times New Roman" w:cs="Times New Roman" w:hint="eastAsia"/>
          <w:szCs w:val="28"/>
        </w:rPr>
        <w:t>5</w:t>
      </w:r>
      <w:r w:rsidRPr="00711016">
        <w:rPr>
          <w:rFonts w:ascii="Times New Roman" w:eastAsia="標楷體" w:hAnsi="Times New Roman" w:cs="Times New Roman"/>
          <w:szCs w:val="28"/>
        </w:rPr>
        <w:t>月</w:t>
      </w:r>
      <w:r w:rsidR="00782F3B">
        <w:rPr>
          <w:rFonts w:ascii="Times New Roman" w:eastAsia="標楷體" w:hAnsi="Times New Roman" w:cs="Times New Roman" w:hint="eastAsia"/>
          <w:szCs w:val="28"/>
        </w:rPr>
        <w:t>20</w:t>
      </w:r>
      <w:r w:rsidR="00782F3B">
        <w:rPr>
          <w:rFonts w:ascii="Times New Roman" w:eastAsia="標楷體" w:hAnsi="Times New Roman" w:cs="Times New Roman" w:hint="eastAsia"/>
          <w:szCs w:val="28"/>
        </w:rPr>
        <w:t>日</w:t>
      </w:r>
      <w:r w:rsidRPr="00711016">
        <w:rPr>
          <w:rFonts w:ascii="Calibri" w:eastAsia="標楷體" w:hAnsi="Calibri" w:cs="Times New Roman"/>
          <w:szCs w:val="28"/>
        </w:rPr>
        <w:t>。</w:t>
      </w:r>
    </w:p>
    <w:p w:rsidR="00711016" w:rsidRPr="00711016" w:rsidRDefault="00B71926" w:rsidP="00711016">
      <w:pPr>
        <w:numPr>
          <w:ilvl w:val="0"/>
          <w:numId w:val="7"/>
        </w:numPr>
        <w:autoSpaceDE w:val="0"/>
        <w:autoSpaceDN w:val="0"/>
        <w:adjustRightInd w:val="0"/>
        <w:snapToGrid w:val="0"/>
        <w:spacing w:line="360" w:lineRule="auto"/>
        <w:rPr>
          <w:rFonts w:ascii="Times New Roman" w:eastAsia="標楷體" w:hAnsi="Times New Roman" w:cs="Times New Roman"/>
          <w:szCs w:val="24"/>
        </w:rPr>
      </w:pPr>
      <w:r>
        <w:rPr>
          <w:rFonts w:ascii="Times New Roman" w:eastAsia="標楷體" w:hAnsi="Times New Roman" w:cs="Times New Roman"/>
          <w:b/>
          <w:sz w:val="28"/>
          <w:szCs w:val="28"/>
        </w:rPr>
        <w:lastRenderedPageBreak/>
        <w:t>研習方式</w:t>
      </w:r>
    </w:p>
    <w:p w:rsidR="00711016" w:rsidRPr="00711016" w:rsidRDefault="00711016" w:rsidP="00711016">
      <w:pPr>
        <w:numPr>
          <w:ilvl w:val="0"/>
          <w:numId w:val="6"/>
        </w:numPr>
        <w:autoSpaceDE w:val="0"/>
        <w:autoSpaceDN w:val="0"/>
        <w:adjustRightInd w:val="0"/>
        <w:snapToGrid w:val="0"/>
        <w:spacing w:line="360" w:lineRule="auto"/>
        <w:rPr>
          <w:rFonts w:ascii="標楷體" w:eastAsia="標楷體" w:hAnsi="標楷體" w:cs="Times New Roman"/>
          <w:color w:val="000000"/>
          <w:kern w:val="0"/>
          <w:szCs w:val="24"/>
        </w:rPr>
      </w:pPr>
      <w:proofErr w:type="gramStart"/>
      <w:r w:rsidRPr="00711016">
        <w:rPr>
          <w:rFonts w:ascii="標楷體" w:eastAsia="標楷體" w:hAnsi="標楷體" w:cs="Times New Roman" w:hint="eastAsia"/>
          <w:kern w:val="0"/>
          <w:szCs w:val="24"/>
          <w:lang w:val="zh-TW"/>
        </w:rPr>
        <w:t>採</w:t>
      </w:r>
      <w:proofErr w:type="gramEnd"/>
      <w:r w:rsidRPr="00711016">
        <w:rPr>
          <w:rFonts w:ascii="標楷體" w:eastAsia="標楷體" w:hAnsi="標楷體" w:cs="Times New Roman" w:hint="eastAsia"/>
          <w:kern w:val="0"/>
          <w:szCs w:val="24"/>
          <w:lang w:val="zh-TW"/>
        </w:rPr>
        <w:t>工作坊形式，進行課程觀摩、實作分組討論及返校實作教學後之成果產出</w:t>
      </w:r>
      <w:r w:rsidRPr="00711016">
        <w:rPr>
          <w:rFonts w:ascii="標楷體" w:eastAsia="標楷體" w:hAnsi="標楷體" w:cs="Times New Roman" w:hint="eastAsia"/>
          <w:color w:val="000000"/>
          <w:kern w:val="0"/>
          <w:szCs w:val="24"/>
          <w:lang w:val="zh-TW"/>
        </w:rPr>
        <w:t>。</w:t>
      </w:r>
    </w:p>
    <w:p w:rsidR="00711016" w:rsidRPr="00711016" w:rsidRDefault="00711016" w:rsidP="00711016">
      <w:pPr>
        <w:numPr>
          <w:ilvl w:val="0"/>
          <w:numId w:val="6"/>
        </w:numPr>
        <w:autoSpaceDE w:val="0"/>
        <w:autoSpaceDN w:val="0"/>
        <w:adjustRightInd w:val="0"/>
        <w:snapToGrid w:val="0"/>
        <w:spacing w:line="360" w:lineRule="auto"/>
        <w:rPr>
          <w:rFonts w:ascii="標楷體" w:eastAsia="標楷體" w:hAnsi="標楷體" w:cs="Times New Roman"/>
          <w:kern w:val="0"/>
          <w:szCs w:val="24"/>
        </w:rPr>
      </w:pPr>
      <w:r w:rsidRPr="00711016">
        <w:rPr>
          <w:rFonts w:ascii="標楷體" w:eastAsia="標楷體" w:hAnsi="標楷體" w:cs="Times New Roman"/>
          <w:kern w:val="0"/>
          <w:szCs w:val="24"/>
          <w:lang w:val="zh-TW"/>
        </w:rPr>
        <w:t>本研習</w:t>
      </w:r>
      <w:proofErr w:type="gramStart"/>
      <w:r w:rsidRPr="00711016">
        <w:rPr>
          <w:rFonts w:ascii="標楷體" w:eastAsia="標楷體" w:hAnsi="標楷體" w:cs="Times New Roman"/>
          <w:kern w:val="0"/>
          <w:szCs w:val="24"/>
          <w:lang w:val="zh-TW"/>
        </w:rPr>
        <w:t>採</w:t>
      </w:r>
      <w:proofErr w:type="gramEnd"/>
      <w:r w:rsidRPr="00711016">
        <w:rPr>
          <w:rFonts w:ascii="標楷體" w:eastAsia="標楷體" w:hAnsi="標楷體" w:cs="Times New Roman"/>
          <w:kern w:val="0"/>
          <w:szCs w:val="24"/>
          <w:lang w:val="zh-TW"/>
        </w:rPr>
        <w:t>網路報名</w:t>
      </w:r>
      <w:r w:rsidRPr="00711016">
        <w:rPr>
          <w:rFonts w:ascii="標楷體" w:eastAsia="標楷體" w:hAnsi="標楷體" w:cs="Times New Roman"/>
          <w:kern w:val="0"/>
          <w:szCs w:val="24"/>
        </w:rPr>
        <w:t>，</w:t>
      </w:r>
      <w:r w:rsidRPr="00711016">
        <w:rPr>
          <w:rFonts w:ascii="標楷體" w:eastAsia="標楷體" w:hAnsi="標楷體" w:cs="Times New Roman"/>
          <w:kern w:val="0"/>
          <w:szCs w:val="24"/>
          <w:lang w:val="zh-TW"/>
        </w:rPr>
        <w:t>請於報名截止日前</w:t>
      </w:r>
      <w:proofErr w:type="gramStart"/>
      <w:r w:rsidRPr="00711016">
        <w:rPr>
          <w:rFonts w:ascii="標楷體" w:eastAsia="標楷體" w:hAnsi="標楷體" w:cs="Times New Roman"/>
          <w:kern w:val="0"/>
          <w:szCs w:val="24"/>
          <w:lang w:val="zh-TW"/>
        </w:rPr>
        <w:t>逕</w:t>
      </w:r>
      <w:proofErr w:type="gramEnd"/>
      <w:r w:rsidRPr="00711016">
        <w:rPr>
          <w:rFonts w:ascii="標楷體" w:eastAsia="標楷體" w:hAnsi="標楷體" w:cs="Times New Roman"/>
          <w:kern w:val="0"/>
          <w:szCs w:val="24"/>
          <w:lang w:val="zh-TW"/>
        </w:rPr>
        <w:t>登入</w:t>
      </w:r>
      <w:r w:rsidR="00782F3B">
        <w:rPr>
          <w:rFonts w:ascii="標楷體" w:eastAsia="標楷體" w:hAnsi="標楷體" w:cs="Times New Roman" w:hint="eastAsia"/>
          <w:kern w:val="0"/>
          <w:szCs w:val="24"/>
          <w:lang w:val="zh-TW"/>
        </w:rPr>
        <w:t>臺北市教師在職研習網</w:t>
      </w:r>
      <w:r w:rsidRPr="00711016">
        <w:rPr>
          <w:rFonts w:ascii="標楷體" w:eastAsia="標楷體" w:hAnsi="標楷體" w:cs="Times New Roman" w:hint="eastAsia"/>
          <w:kern w:val="0"/>
          <w:szCs w:val="24"/>
        </w:rPr>
        <w:t>(</w:t>
      </w:r>
      <w:hyperlink r:id="rId8" w:history="1">
        <w:r w:rsidRPr="00711016">
          <w:rPr>
            <w:rFonts w:ascii="標楷體" w:eastAsia="標楷體" w:hAnsi="標楷體" w:cs="Times New Roman"/>
            <w:kern w:val="0"/>
            <w:szCs w:val="24"/>
          </w:rPr>
          <w:t>http://insc.tp.edu.tw</w:t>
        </w:r>
      </w:hyperlink>
      <w:r w:rsidRPr="00711016">
        <w:rPr>
          <w:rFonts w:ascii="標楷體" w:eastAsia="標楷體" w:hAnsi="標楷體" w:cs="Times New Roman" w:hint="eastAsia"/>
          <w:kern w:val="0"/>
          <w:szCs w:val="24"/>
        </w:rPr>
        <w:t>)</w:t>
      </w:r>
      <w:r w:rsidRPr="00711016">
        <w:rPr>
          <w:rFonts w:ascii="標楷體" w:eastAsia="標楷體" w:hAnsi="標楷體" w:cs="Times New Roman"/>
          <w:kern w:val="0"/>
          <w:szCs w:val="24"/>
          <w:lang w:val="zh-TW"/>
        </w:rPr>
        <w:t>報名</w:t>
      </w:r>
      <w:r w:rsidRPr="00711016">
        <w:rPr>
          <w:rFonts w:ascii="標楷體" w:eastAsia="標楷體" w:hAnsi="標楷體" w:cs="Times New Roman"/>
          <w:kern w:val="0"/>
          <w:szCs w:val="24"/>
        </w:rPr>
        <w:t>，</w:t>
      </w:r>
      <w:r w:rsidRPr="00711016">
        <w:rPr>
          <w:rFonts w:ascii="標楷體" w:eastAsia="標楷體" w:hAnsi="標楷體" w:cs="Times New Roman"/>
          <w:kern w:val="0"/>
          <w:szCs w:val="24"/>
          <w:lang w:val="zh-TW"/>
        </w:rPr>
        <w:t>並列印報名表經學</w:t>
      </w:r>
      <w:r w:rsidRPr="00711016">
        <w:rPr>
          <w:rFonts w:ascii="Times New Roman" w:eastAsia="標楷體" w:hAnsi="標楷體" w:cs="Times New Roman"/>
          <w:szCs w:val="24"/>
        </w:rPr>
        <w:t>校行政程序核准後，再由學校研習承辦人進入系統</w:t>
      </w:r>
      <w:proofErr w:type="gramStart"/>
      <w:r w:rsidRPr="00711016">
        <w:rPr>
          <w:rFonts w:ascii="Times New Roman" w:eastAsia="標楷體" w:hAnsi="標楷體" w:cs="Times New Roman"/>
          <w:szCs w:val="24"/>
        </w:rPr>
        <w:t>辦理薦派報名</w:t>
      </w:r>
      <w:proofErr w:type="gramEnd"/>
      <w:r w:rsidRPr="00711016">
        <w:rPr>
          <w:rFonts w:ascii="Times New Roman" w:eastAsia="標楷體" w:hAnsi="標楷體" w:cs="Times New Roman"/>
          <w:szCs w:val="24"/>
        </w:rPr>
        <w:t>，為簡化作業程序無須再回傳報名表。</w:t>
      </w:r>
    </w:p>
    <w:p w:rsidR="00711016" w:rsidRPr="00711016" w:rsidRDefault="00711016" w:rsidP="00711016">
      <w:pPr>
        <w:numPr>
          <w:ilvl w:val="0"/>
          <w:numId w:val="6"/>
        </w:numPr>
        <w:autoSpaceDE w:val="0"/>
        <w:autoSpaceDN w:val="0"/>
        <w:adjustRightInd w:val="0"/>
        <w:snapToGrid w:val="0"/>
        <w:spacing w:line="360" w:lineRule="auto"/>
        <w:rPr>
          <w:rFonts w:ascii="標楷體" w:eastAsia="標楷體" w:hAnsi="標楷體" w:cs="Times New Roman"/>
          <w:kern w:val="0"/>
          <w:szCs w:val="24"/>
        </w:rPr>
      </w:pPr>
      <w:r w:rsidRPr="00711016">
        <w:rPr>
          <w:rFonts w:ascii="Times New Roman" w:eastAsia="標楷體" w:hAnsi="標楷體" w:cs="Times New Roman"/>
          <w:szCs w:val="24"/>
        </w:rPr>
        <w:t>本研習於報名截止後三天，公布遴選確定之研習名單並以各教師於電子護照中登錄之電子郵件信箱，通知可參與研習之教師及其所屬學校，請參加研習教師自行列印研習通知，並準時參加研習，參加人員請准予公假登記。</w:t>
      </w:r>
    </w:p>
    <w:p w:rsidR="00711016" w:rsidRPr="00782F3B" w:rsidRDefault="00711016" w:rsidP="00782F3B">
      <w:pPr>
        <w:pStyle w:val="a7"/>
        <w:numPr>
          <w:ilvl w:val="0"/>
          <w:numId w:val="14"/>
        </w:numPr>
        <w:adjustRightInd w:val="0"/>
        <w:snapToGrid w:val="0"/>
        <w:spacing w:line="360" w:lineRule="auto"/>
        <w:ind w:leftChars="0"/>
        <w:rPr>
          <w:rFonts w:ascii="Calibri" w:eastAsia="標楷體" w:hAnsi="Calibri" w:cs="Times New Roman"/>
          <w:b/>
          <w:sz w:val="28"/>
          <w:szCs w:val="28"/>
        </w:rPr>
      </w:pPr>
      <w:r w:rsidRPr="00782F3B">
        <w:rPr>
          <w:rFonts w:ascii="Calibri" w:eastAsia="標楷體" w:hAnsi="Calibri" w:cs="Times New Roman"/>
          <w:b/>
          <w:sz w:val="28"/>
          <w:szCs w:val="28"/>
        </w:rPr>
        <w:t>研習地點及時間：</w:t>
      </w:r>
    </w:p>
    <w:p w:rsidR="00711016" w:rsidRDefault="005019A7" w:rsidP="00782F3B">
      <w:pPr>
        <w:pStyle w:val="a7"/>
        <w:numPr>
          <w:ilvl w:val="0"/>
          <w:numId w:val="15"/>
        </w:numPr>
        <w:adjustRightInd w:val="0"/>
        <w:snapToGrid w:val="0"/>
        <w:ind w:leftChars="0"/>
        <w:rPr>
          <w:rFonts w:ascii="Calibri" w:eastAsia="標楷體" w:hAnsi="Calibri" w:cs="Times New Roman"/>
          <w:szCs w:val="28"/>
        </w:rPr>
      </w:pPr>
      <w:r w:rsidRPr="005019A7">
        <w:rPr>
          <w:rFonts w:ascii="Calibri" w:eastAsia="標楷體" w:hAnsi="Calibri" w:cs="Times New Roman" w:hint="eastAsia"/>
          <w:szCs w:val="28"/>
        </w:rPr>
        <w:t>東區</w:t>
      </w:r>
      <w:r>
        <w:rPr>
          <w:rFonts w:ascii="Calibri" w:eastAsia="標楷體" w:hAnsi="Calibri" w:cs="Times New Roman" w:hint="eastAsia"/>
          <w:szCs w:val="28"/>
        </w:rPr>
        <w:t>(</w:t>
      </w:r>
      <w:r>
        <w:rPr>
          <w:rFonts w:ascii="Calibri" w:eastAsia="標楷體" w:hAnsi="Calibri" w:cs="Times New Roman" w:hint="eastAsia"/>
          <w:szCs w:val="28"/>
        </w:rPr>
        <w:t>研習地點：濱江國小</w:t>
      </w:r>
      <w:r>
        <w:rPr>
          <w:rFonts w:ascii="Calibri" w:eastAsia="標楷體" w:hAnsi="Calibri" w:cs="Times New Roman" w:hint="eastAsia"/>
          <w:szCs w:val="28"/>
        </w:rPr>
        <w:t>)</w:t>
      </w:r>
    </w:p>
    <w:tbl>
      <w:tblPr>
        <w:tblStyle w:val="a8"/>
        <w:tblW w:w="0" w:type="auto"/>
        <w:tblInd w:w="454" w:type="dxa"/>
        <w:tblLook w:val="04A0" w:firstRow="1" w:lastRow="0" w:firstColumn="1" w:lastColumn="0" w:noHBand="0" w:noVBand="1"/>
      </w:tblPr>
      <w:tblGrid>
        <w:gridCol w:w="1639"/>
        <w:gridCol w:w="1559"/>
        <w:gridCol w:w="2126"/>
        <w:gridCol w:w="4184"/>
      </w:tblGrid>
      <w:tr w:rsidR="005019A7" w:rsidTr="00396096">
        <w:trPr>
          <w:trHeight w:val="397"/>
        </w:trPr>
        <w:tc>
          <w:tcPr>
            <w:tcW w:w="1639" w:type="dxa"/>
            <w:vAlign w:val="center"/>
          </w:tcPr>
          <w:p w:rsidR="005019A7" w:rsidRDefault="005019A7" w:rsidP="005019A7">
            <w:pPr>
              <w:pStyle w:val="a7"/>
              <w:adjustRightInd w:val="0"/>
              <w:snapToGrid w:val="0"/>
              <w:ind w:leftChars="0" w:left="0"/>
              <w:jc w:val="center"/>
              <w:rPr>
                <w:rFonts w:ascii="Calibri" w:eastAsia="標楷體" w:hAnsi="Calibri" w:cs="Times New Roman"/>
                <w:szCs w:val="28"/>
              </w:rPr>
            </w:pPr>
            <w:r>
              <w:rPr>
                <w:rFonts w:ascii="Calibri" w:eastAsia="標楷體" w:hAnsi="Calibri" w:cs="Times New Roman" w:hint="eastAsia"/>
                <w:szCs w:val="28"/>
              </w:rPr>
              <w:t>日期</w:t>
            </w:r>
          </w:p>
        </w:tc>
        <w:tc>
          <w:tcPr>
            <w:tcW w:w="1559" w:type="dxa"/>
            <w:vAlign w:val="center"/>
          </w:tcPr>
          <w:p w:rsidR="005019A7" w:rsidRDefault="005019A7" w:rsidP="005019A7">
            <w:pPr>
              <w:pStyle w:val="a7"/>
              <w:adjustRightInd w:val="0"/>
              <w:snapToGrid w:val="0"/>
              <w:ind w:leftChars="0" w:left="0"/>
              <w:jc w:val="center"/>
              <w:rPr>
                <w:rFonts w:ascii="Calibri" w:eastAsia="標楷體" w:hAnsi="Calibri" w:cs="Times New Roman"/>
                <w:szCs w:val="28"/>
              </w:rPr>
            </w:pPr>
            <w:r>
              <w:rPr>
                <w:rFonts w:ascii="Calibri" w:eastAsia="標楷體" w:hAnsi="Calibri" w:cs="Times New Roman" w:hint="eastAsia"/>
                <w:szCs w:val="28"/>
              </w:rPr>
              <w:t>時間</w:t>
            </w:r>
          </w:p>
        </w:tc>
        <w:tc>
          <w:tcPr>
            <w:tcW w:w="2126" w:type="dxa"/>
            <w:vAlign w:val="center"/>
          </w:tcPr>
          <w:p w:rsidR="005019A7" w:rsidRDefault="005019A7" w:rsidP="005019A7">
            <w:pPr>
              <w:pStyle w:val="a7"/>
              <w:adjustRightInd w:val="0"/>
              <w:snapToGrid w:val="0"/>
              <w:ind w:leftChars="0" w:left="0"/>
              <w:jc w:val="center"/>
              <w:rPr>
                <w:rFonts w:ascii="Calibri" w:eastAsia="標楷體" w:hAnsi="Calibri" w:cs="Times New Roman"/>
                <w:szCs w:val="28"/>
              </w:rPr>
            </w:pPr>
            <w:r>
              <w:rPr>
                <w:rFonts w:ascii="Calibri" w:eastAsia="標楷體" w:hAnsi="Calibri" w:cs="Times New Roman" w:hint="eastAsia"/>
                <w:szCs w:val="28"/>
              </w:rPr>
              <w:t>內容</w:t>
            </w:r>
          </w:p>
        </w:tc>
        <w:tc>
          <w:tcPr>
            <w:tcW w:w="4184" w:type="dxa"/>
            <w:vAlign w:val="center"/>
          </w:tcPr>
          <w:p w:rsidR="005019A7" w:rsidRDefault="005019A7" w:rsidP="005019A7">
            <w:pPr>
              <w:pStyle w:val="a7"/>
              <w:adjustRightInd w:val="0"/>
              <w:snapToGrid w:val="0"/>
              <w:ind w:leftChars="0" w:left="0"/>
              <w:jc w:val="center"/>
              <w:rPr>
                <w:rFonts w:ascii="Calibri" w:eastAsia="標楷體" w:hAnsi="Calibri" w:cs="Times New Roman"/>
                <w:szCs w:val="28"/>
              </w:rPr>
            </w:pPr>
            <w:r>
              <w:rPr>
                <w:rFonts w:ascii="Calibri" w:eastAsia="標楷體" w:hAnsi="Calibri" w:cs="Times New Roman" w:hint="eastAsia"/>
                <w:szCs w:val="28"/>
              </w:rPr>
              <w:t>講座</w:t>
            </w:r>
          </w:p>
        </w:tc>
      </w:tr>
      <w:tr w:rsidR="005019A7" w:rsidTr="00396096">
        <w:trPr>
          <w:trHeight w:val="850"/>
        </w:trPr>
        <w:tc>
          <w:tcPr>
            <w:tcW w:w="163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105.03.18(</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09:00~12:00</w:t>
            </w:r>
          </w:p>
        </w:tc>
        <w:tc>
          <w:tcPr>
            <w:tcW w:w="2126" w:type="dxa"/>
            <w:vAlign w:val="center"/>
          </w:tcPr>
          <w:p w:rsidR="005019A7" w:rsidRDefault="005019A7" w:rsidP="00396096">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差異化教學理論</w:t>
            </w:r>
          </w:p>
        </w:tc>
        <w:tc>
          <w:tcPr>
            <w:tcW w:w="4184" w:type="dxa"/>
            <w:vAlign w:val="center"/>
          </w:tcPr>
          <w:p w:rsidR="005019A7" w:rsidRDefault="005019A7" w:rsidP="005019A7">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臺北市立大學</w:t>
            </w:r>
            <w:r>
              <w:rPr>
                <w:rFonts w:ascii="Calibri" w:eastAsia="標楷體" w:hAnsi="Calibri" w:cs="Times New Roman" w:hint="eastAsia"/>
                <w:szCs w:val="28"/>
              </w:rPr>
              <w:t xml:space="preserve"> </w:t>
            </w:r>
            <w:r>
              <w:rPr>
                <w:rFonts w:ascii="Calibri" w:eastAsia="標楷體" w:hAnsi="Calibri" w:cs="Times New Roman" w:hint="eastAsia"/>
                <w:szCs w:val="28"/>
              </w:rPr>
              <w:t>楊瑞智教授</w:t>
            </w:r>
          </w:p>
        </w:tc>
      </w:tr>
      <w:tr w:rsidR="005019A7" w:rsidTr="00396096">
        <w:trPr>
          <w:trHeight w:val="850"/>
        </w:trPr>
        <w:tc>
          <w:tcPr>
            <w:tcW w:w="163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105.04.01(</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13:30~16:30</w:t>
            </w:r>
          </w:p>
        </w:tc>
        <w:tc>
          <w:tcPr>
            <w:tcW w:w="2126" w:type="dxa"/>
            <w:vAlign w:val="center"/>
          </w:tcPr>
          <w:p w:rsidR="005019A7" w:rsidRDefault="005019A7" w:rsidP="00396096">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差異化案例分享與討論</w:t>
            </w:r>
          </w:p>
        </w:tc>
        <w:tc>
          <w:tcPr>
            <w:tcW w:w="4184" w:type="dxa"/>
            <w:vAlign w:val="center"/>
          </w:tcPr>
          <w:p w:rsidR="005019A7" w:rsidRDefault="005019A7" w:rsidP="005019A7">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臺北市福德國民小學</w:t>
            </w:r>
            <w:r>
              <w:rPr>
                <w:rFonts w:ascii="Calibri" w:eastAsia="標楷體" w:hAnsi="Calibri" w:cs="Times New Roman" w:hint="eastAsia"/>
                <w:szCs w:val="28"/>
              </w:rPr>
              <w:t xml:space="preserve"> </w:t>
            </w:r>
            <w:r w:rsidR="00396096">
              <w:rPr>
                <w:rFonts w:ascii="Calibri" w:eastAsia="標楷體" w:hAnsi="Calibri" w:cs="Times New Roman" w:hint="eastAsia"/>
                <w:szCs w:val="28"/>
              </w:rPr>
              <w:t xml:space="preserve"> </w:t>
            </w:r>
            <w:r>
              <w:rPr>
                <w:rFonts w:ascii="Calibri" w:eastAsia="標楷體" w:hAnsi="Calibri" w:cs="Times New Roman" w:hint="eastAsia"/>
                <w:szCs w:val="28"/>
              </w:rPr>
              <w:t>石玫芳老師</w:t>
            </w:r>
          </w:p>
          <w:p w:rsidR="005019A7" w:rsidRDefault="00396096" w:rsidP="00396096">
            <w:pPr>
              <w:pStyle w:val="a7"/>
              <w:adjustRightInd w:val="0"/>
              <w:snapToGrid w:val="0"/>
              <w:ind w:leftChars="0" w:left="0"/>
              <w:jc w:val="both"/>
              <w:rPr>
                <w:rFonts w:ascii="Calibri" w:eastAsia="標楷體" w:hAnsi="Calibri" w:cs="Times New Roman"/>
                <w:szCs w:val="28"/>
              </w:rPr>
            </w:pPr>
            <w:r w:rsidRPr="00396096">
              <w:rPr>
                <w:rFonts w:ascii="Calibri" w:eastAsia="標楷體" w:hAnsi="Calibri" w:cs="Times New Roman" w:hint="eastAsia"/>
                <w:w w:val="93"/>
                <w:szCs w:val="28"/>
              </w:rPr>
              <w:t>國立</w:t>
            </w:r>
            <w:proofErr w:type="gramStart"/>
            <w:r w:rsidRPr="00396096">
              <w:rPr>
                <w:rFonts w:ascii="Calibri" w:eastAsia="標楷體" w:hAnsi="Calibri" w:cs="Times New Roman" w:hint="eastAsia"/>
                <w:w w:val="93"/>
                <w:szCs w:val="28"/>
              </w:rPr>
              <w:t>臺</w:t>
            </w:r>
            <w:proofErr w:type="gramEnd"/>
            <w:r w:rsidR="005019A7" w:rsidRPr="00396096">
              <w:rPr>
                <w:rFonts w:ascii="Calibri" w:eastAsia="標楷體" w:hAnsi="Calibri" w:cs="Times New Roman" w:hint="eastAsia"/>
                <w:w w:val="93"/>
                <w:szCs w:val="28"/>
              </w:rPr>
              <w:t>北教</w:t>
            </w:r>
            <w:r w:rsidRPr="00396096">
              <w:rPr>
                <w:rFonts w:ascii="Calibri" w:eastAsia="標楷體" w:hAnsi="Calibri" w:cs="Times New Roman" w:hint="eastAsia"/>
                <w:w w:val="93"/>
                <w:szCs w:val="28"/>
              </w:rPr>
              <w:t>育</w:t>
            </w:r>
            <w:r w:rsidR="005019A7" w:rsidRPr="00396096">
              <w:rPr>
                <w:rFonts w:ascii="Calibri" w:eastAsia="標楷體" w:hAnsi="Calibri" w:cs="Times New Roman" w:hint="eastAsia"/>
                <w:w w:val="93"/>
                <w:szCs w:val="28"/>
              </w:rPr>
              <w:t>大</w:t>
            </w:r>
            <w:r w:rsidRPr="00396096">
              <w:rPr>
                <w:rFonts w:ascii="Calibri" w:eastAsia="標楷體" w:hAnsi="Calibri" w:cs="Times New Roman" w:hint="eastAsia"/>
                <w:w w:val="93"/>
                <w:szCs w:val="28"/>
              </w:rPr>
              <w:t>學</w:t>
            </w:r>
            <w:r w:rsidR="005019A7" w:rsidRPr="00396096">
              <w:rPr>
                <w:rFonts w:ascii="Calibri" w:eastAsia="標楷體" w:hAnsi="Calibri" w:cs="Times New Roman" w:hint="eastAsia"/>
                <w:w w:val="93"/>
                <w:szCs w:val="28"/>
              </w:rPr>
              <w:t>實小</w:t>
            </w:r>
            <w:r w:rsidR="005019A7">
              <w:rPr>
                <w:rFonts w:ascii="Calibri" w:eastAsia="標楷體" w:hAnsi="Calibri" w:cs="Times New Roman" w:hint="eastAsia"/>
                <w:szCs w:val="28"/>
              </w:rPr>
              <w:t xml:space="preserve"> </w:t>
            </w:r>
            <w:r w:rsidR="005019A7">
              <w:rPr>
                <w:rFonts w:ascii="Calibri" w:eastAsia="標楷體" w:hAnsi="Calibri" w:cs="Times New Roman" w:hint="eastAsia"/>
                <w:szCs w:val="28"/>
              </w:rPr>
              <w:t>房昔梅老師</w:t>
            </w:r>
          </w:p>
        </w:tc>
      </w:tr>
      <w:tr w:rsidR="005019A7" w:rsidTr="00396096">
        <w:trPr>
          <w:trHeight w:val="850"/>
        </w:trPr>
        <w:tc>
          <w:tcPr>
            <w:tcW w:w="163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105.04.15(</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13:30~16:30</w:t>
            </w:r>
          </w:p>
        </w:tc>
        <w:tc>
          <w:tcPr>
            <w:tcW w:w="2126" w:type="dxa"/>
            <w:vAlign w:val="center"/>
          </w:tcPr>
          <w:p w:rsidR="005019A7" w:rsidRDefault="005019A7" w:rsidP="00396096">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差異化案例設計與實作</w:t>
            </w:r>
            <w:r>
              <w:rPr>
                <w:rFonts w:ascii="Calibri" w:eastAsia="標楷體" w:hAnsi="Calibri" w:cs="Times New Roman" w:hint="eastAsia"/>
                <w:szCs w:val="28"/>
              </w:rPr>
              <w:t>(</w:t>
            </w:r>
            <w:proofErr w:type="gramStart"/>
            <w:r>
              <w:rPr>
                <w:rFonts w:ascii="Calibri" w:eastAsia="標楷體" w:hAnsi="Calibri" w:cs="Times New Roman" w:hint="eastAsia"/>
                <w:szCs w:val="28"/>
              </w:rPr>
              <w:t>一</w:t>
            </w:r>
            <w:proofErr w:type="gramEnd"/>
            <w:r>
              <w:rPr>
                <w:rFonts w:ascii="Calibri" w:eastAsia="標楷體" w:hAnsi="Calibri" w:cs="Times New Roman" w:hint="eastAsia"/>
                <w:szCs w:val="28"/>
              </w:rPr>
              <w:t>)</w:t>
            </w:r>
          </w:p>
        </w:tc>
        <w:tc>
          <w:tcPr>
            <w:tcW w:w="4184" w:type="dxa"/>
            <w:vAlign w:val="center"/>
          </w:tcPr>
          <w:p w:rsidR="005019A7" w:rsidRDefault="005019A7" w:rsidP="005019A7">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臺北市社子國民小學</w:t>
            </w:r>
            <w:r>
              <w:rPr>
                <w:rFonts w:ascii="Calibri" w:eastAsia="標楷體" w:hAnsi="Calibri" w:cs="Times New Roman" w:hint="eastAsia"/>
                <w:szCs w:val="28"/>
              </w:rPr>
              <w:t xml:space="preserve">  </w:t>
            </w:r>
            <w:r>
              <w:rPr>
                <w:rFonts w:ascii="Calibri" w:eastAsia="標楷體" w:hAnsi="Calibri" w:cs="Times New Roman" w:hint="eastAsia"/>
                <w:szCs w:val="28"/>
              </w:rPr>
              <w:t>孫德蘭主任</w:t>
            </w:r>
          </w:p>
          <w:p w:rsidR="005019A7" w:rsidRDefault="005019A7" w:rsidP="005019A7">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臺北市健康國民小學</w:t>
            </w:r>
            <w:r>
              <w:rPr>
                <w:rFonts w:ascii="Calibri" w:eastAsia="標楷體" w:hAnsi="Calibri" w:cs="Times New Roman" w:hint="eastAsia"/>
                <w:szCs w:val="28"/>
              </w:rPr>
              <w:t xml:space="preserve">  </w:t>
            </w:r>
            <w:r>
              <w:rPr>
                <w:rFonts w:ascii="Calibri" w:eastAsia="標楷體" w:hAnsi="Calibri" w:cs="Times New Roman" w:hint="eastAsia"/>
                <w:szCs w:val="28"/>
              </w:rPr>
              <w:t>駱美如主任</w:t>
            </w:r>
          </w:p>
          <w:p w:rsidR="005019A7" w:rsidRDefault="005019A7" w:rsidP="005019A7">
            <w:pPr>
              <w:pStyle w:val="a7"/>
              <w:adjustRightInd w:val="0"/>
              <w:snapToGrid w:val="0"/>
              <w:ind w:leftChars="0" w:left="0"/>
              <w:jc w:val="both"/>
              <w:rPr>
                <w:rFonts w:ascii="Calibri" w:eastAsia="標楷體" w:hAnsi="Calibri" w:cs="Times New Roman"/>
                <w:szCs w:val="28"/>
              </w:rPr>
            </w:pPr>
            <w:proofErr w:type="gramStart"/>
            <w:r w:rsidRPr="00396096">
              <w:rPr>
                <w:rFonts w:ascii="Calibri" w:eastAsia="標楷體" w:hAnsi="Calibri" w:cs="Times New Roman" w:hint="eastAsia"/>
                <w:w w:val="85"/>
                <w:szCs w:val="28"/>
              </w:rPr>
              <w:t>財團法人誠致教育</w:t>
            </w:r>
            <w:proofErr w:type="gramEnd"/>
            <w:r w:rsidRPr="00396096">
              <w:rPr>
                <w:rFonts w:ascii="Calibri" w:eastAsia="標楷體" w:hAnsi="Calibri" w:cs="Times New Roman" w:hint="eastAsia"/>
                <w:w w:val="85"/>
                <w:szCs w:val="28"/>
              </w:rPr>
              <w:t>基金會</w:t>
            </w:r>
            <w:r>
              <w:rPr>
                <w:rFonts w:ascii="Calibri" w:eastAsia="標楷體" w:hAnsi="Calibri" w:cs="Times New Roman" w:hint="eastAsia"/>
                <w:szCs w:val="28"/>
              </w:rPr>
              <w:t xml:space="preserve"> </w:t>
            </w:r>
            <w:r>
              <w:rPr>
                <w:rFonts w:ascii="Calibri" w:eastAsia="標楷體" w:hAnsi="Calibri" w:cs="Times New Roman" w:hint="eastAsia"/>
                <w:szCs w:val="28"/>
              </w:rPr>
              <w:t>林淑君老師</w:t>
            </w:r>
          </w:p>
        </w:tc>
      </w:tr>
      <w:tr w:rsidR="005019A7" w:rsidTr="00396096">
        <w:trPr>
          <w:trHeight w:val="850"/>
        </w:trPr>
        <w:tc>
          <w:tcPr>
            <w:tcW w:w="163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105.04.29(</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09:00~12:00</w:t>
            </w:r>
          </w:p>
        </w:tc>
        <w:tc>
          <w:tcPr>
            <w:tcW w:w="2126" w:type="dxa"/>
            <w:vAlign w:val="center"/>
          </w:tcPr>
          <w:p w:rsidR="005019A7" w:rsidRDefault="005019A7" w:rsidP="00396096">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差異化案例設計與實作</w:t>
            </w:r>
            <w:r>
              <w:rPr>
                <w:rFonts w:ascii="Calibri" w:eastAsia="標楷體" w:hAnsi="Calibri" w:cs="Times New Roman" w:hint="eastAsia"/>
                <w:szCs w:val="28"/>
              </w:rPr>
              <w:t>(</w:t>
            </w:r>
            <w:r>
              <w:rPr>
                <w:rFonts w:ascii="Calibri" w:eastAsia="標楷體" w:hAnsi="Calibri" w:cs="Times New Roman" w:hint="eastAsia"/>
                <w:szCs w:val="28"/>
              </w:rPr>
              <w:t>二</w:t>
            </w:r>
            <w:r>
              <w:rPr>
                <w:rFonts w:ascii="Calibri" w:eastAsia="標楷體" w:hAnsi="Calibri" w:cs="Times New Roman" w:hint="eastAsia"/>
                <w:szCs w:val="28"/>
              </w:rPr>
              <w:t>)</w:t>
            </w:r>
          </w:p>
        </w:tc>
        <w:tc>
          <w:tcPr>
            <w:tcW w:w="4184" w:type="dxa"/>
            <w:vAlign w:val="center"/>
          </w:tcPr>
          <w:p w:rsidR="005019A7" w:rsidRDefault="005019A7" w:rsidP="005019A7">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臺北市南湖國民小學</w:t>
            </w:r>
            <w:r>
              <w:rPr>
                <w:rFonts w:ascii="Calibri" w:eastAsia="標楷體" w:hAnsi="Calibri" w:cs="Times New Roman" w:hint="eastAsia"/>
                <w:szCs w:val="28"/>
              </w:rPr>
              <w:t xml:space="preserve"> </w:t>
            </w:r>
            <w:r w:rsidR="00396096">
              <w:rPr>
                <w:rFonts w:ascii="Calibri" w:eastAsia="標楷體" w:hAnsi="Calibri" w:cs="Times New Roman" w:hint="eastAsia"/>
                <w:szCs w:val="28"/>
              </w:rPr>
              <w:t xml:space="preserve"> </w:t>
            </w:r>
            <w:r>
              <w:rPr>
                <w:rFonts w:ascii="Calibri" w:eastAsia="標楷體" w:hAnsi="Calibri" w:cs="Times New Roman" w:hint="eastAsia"/>
                <w:szCs w:val="28"/>
              </w:rPr>
              <w:t>曾婉菁老師</w:t>
            </w:r>
          </w:p>
          <w:p w:rsidR="005019A7" w:rsidRDefault="005019A7" w:rsidP="005019A7">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臺北市龍安國民小學</w:t>
            </w:r>
            <w:r>
              <w:rPr>
                <w:rFonts w:ascii="Calibri" w:eastAsia="標楷體" w:hAnsi="Calibri" w:cs="Times New Roman" w:hint="eastAsia"/>
                <w:szCs w:val="28"/>
              </w:rPr>
              <w:t xml:space="preserve"> </w:t>
            </w:r>
            <w:r w:rsidR="00396096">
              <w:rPr>
                <w:rFonts w:ascii="Calibri" w:eastAsia="標楷體" w:hAnsi="Calibri" w:cs="Times New Roman" w:hint="eastAsia"/>
                <w:szCs w:val="28"/>
              </w:rPr>
              <w:t xml:space="preserve"> </w:t>
            </w:r>
            <w:r>
              <w:rPr>
                <w:rFonts w:ascii="Calibri" w:eastAsia="標楷體" w:hAnsi="Calibri" w:cs="Times New Roman" w:hint="eastAsia"/>
                <w:szCs w:val="28"/>
              </w:rPr>
              <w:t>林旭霓主任</w:t>
            </w:r>
          </w:p>
          <w:p w:rsidR="005019A7" w:rsidRDefault="005019A7" w:rsidP="005019A7">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臺北市大橋國民小學</w:t>
            </w:r>
            <w:r>
              <w:rPr>
                <w:rFonts w:ascii="Calibri" w:eastAsia="標楷體" w:hAnsi="Calibri" w:cs="Times New Roman" w:hint="eastAsia"/>
                <w:szCs w:val="28"/>
              </w:rPr>
              <w:t xml:space="preserve"> </w:t>
            </w:r>
            <w:r w:rsidR="00396096">
              <w:rPr>
                <w:rFonts w:ascii="Calibri" w:eastAsia="標楷體" w:hAnsi="Calibri" w:cs="Times New Roman" w:hint="eastAsia"/>
                <w:szCs w:val="28"/>
              </w:rPr>
              <w:t xml:space="preserve"> </w:t>
            </w:r>
            <w:r>
              <w:rPr>
                <w:rFonts w:ascii="Calibri" w:eastAsia="標楷體" w:hAnsi="Calibri" w:cs="Times New Roman" w:hint="eastAsia"/>
                <w:szCs w:val="28"/>
              </w:rPr>
              <w:t>鄧玉芬老師</w:t>
            </w:r>
          </w:p>
        </w:tc>
      </w:tr>
      <w:tr w:rsidR="005019A7" w:rsidTr="00396096">
        <w:trPr>
          <w:trHeight w:val="850"/>
        </w:trPr>
        <w:tc>
          <w:tcPr>
            <w:tcW w:w="163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105.05.20(</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5019A7" w:rsidRPr="00EF62CE" w:rsidRDefault="005019A7" w:rsidP="005019A7">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13:30~16:30</w:t>
            </w:r>
          </w:p>
        </w:tc>
        <w:tc>
          <w:tcPr>
            <w:tcW w:w="2126" w:type="dxa"/>
            <w:vAlign w:val="center"/>
          </w:tcPr>
          <w:p w:rsidR="005019A7" w:rsidRDefault="005019A7" w:rsidP="00396096">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差異化教學案例分享、省思與回饋</w:t>
            </w:r>
          </w:p>
        </w:tc>
        <w:tc>
          <w:tcPr>
            <w:tcW w:w="4184" w:type="dxa"/>
            <w:vAlign w:val="center"/>
          </w:tcPr>
          <w:p w:rsidR="005019A7" w:rsidRDefault="005019A7" w:rsidP="005019A7">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臺北市立大學</w:t>
            </w:r>
            <w:r>
              <w:rPr>
                <w:rFonts w:ascii="Calibri" w:eastAsia="標楷體" w:hAnsi="Calibri" w:cs="Times New Roman" w:hint="eastAsia"/>
                <w:szCs w:val="28"/>
              </w:rPr>
              <w:t xml:space="preserve"> </w:t>
            </w:r>
            <w:r>
              <w:rPr>
                <w:rFonts w:ascii="Calibri" w:eastAsia="標楷體" w:hAnsi="Calibri" w:cs="Times New Roman" w:hint="eastAsia"/>
                <w:szCs w:val="28"/>
              </w:rPr>
              <w:t>楊瑞智教授</w:t>
            </w:r>
          </w:p>
        </w:tc>
      </w:tr>
    </w:tbl>
    <w:p w:rsidR="005019A7" w:rsidRDefault="005019A7" w:rsidP="005019A7">
      <w:pPr>
        <w:pStyle w:val="a7"/>
        <w:adjustRightInd w:val="0"/>
        <w:snapToGrid w:val="0"/>
        <w:ind w:leftChars="0" w:left="454"/>
        <w:rPr>
          <w:rFonts w:ascii="Calibri" w:eastAsia="標楷體" w:hAnsi="Calibri" w:cs="Times New Roman"/>
          <w:szCs w:val="28"/>
        </w:rPr>
      </w:pPr>
    </w:p>
    <w:p w:rsidR="005019A7" w:rsidRDefault="005019A7" w:rsidP="00782F3B">
      <w:pPr>
        <w:pStyle w:val="a7"/>
        <w:numPr>
          <w:ilvl w:val="0"/>
          <w:numId w:val="15"/>
        </w:numPr>
        <w:adjustRightInd w:val="0"/>
        <w:snapToGrid w:val="0"/>
        <w:ind w:leftChars="0"/>
        <w:rPr>
          <w:rFonts w:ascii="Calibri" w:eastAsia="標楷體" w:hAnsi="Calibri" w:cs="Times New Roman"/>
          <w:szCs w:val="28"/>
        </w:rPr>
      </w:pPr>
      <w:r>
        <w:rPr>
          <w:rFonts w:ascii="Calibri" w:eastAsia="標楷體" w:hAnsi="Calibri" w:cs="Times New Roman" w:hint="eastAsia"/>
          <w:szCs w:val="28"/>
        </w:rPr>
        <w:t>南區</w:t>
      </w:r>
      <w:r>
        <w:rPr>
          <w:rFonts w:ascii="Calibri" w:eastAsia="標楷體" w:hAnsi="Calibri" w:cs="Times New Roman" w:hint="eastAsia"/>
          <w:szCs w:val="28"/>
        </w:rPr>
        <w:t>(</w:t>
      </w:r>
      <w:r>
        <w:rPr>
          <w:rFonts w:ascii="Calibri" w:eastAsia="標楷體" w:hAnsi="Calibri" w:cs="Times New Roman" w:hint="eastAsia"/>
          <w:szCs w:val="28"/>
        </w:rPr>
        <w:t>研習地點：國語實小</w:t>
      </w:r>
      <w:r>
        <w:rPr>
          <w:rFonts w:ascii="Calibri" w:eastAsia="標楷體" w:hAnsi="Calibri" w:cs="Times New Roman" w:hint="eastAsia"/>
          <w:szCs w:val="28"/>
        </w:rPr>
        <w:t>)</w:t>
      </w:r>
    </w:p>
    <w:tbl>
      <w:tblPr>
        <w:tblStyle w:val="a8"/>
        <w:tblW w:w="0" w:type="auto"/>
        <w:tblInd w:w="454" w:type="dxa"/>
        <w:tblLook w:val="04A0" w:firstRow="1" w:lastRow="0" w:firstColumn="1" w:lastColumn="0" w:noHBand="0" w:noVBand="1"/>
      </w:tblPr>
      <w:tblGrid>
        <w:gridCol w:w="1639"/>
        <w:gridCol w:w="1559"/>
        <w:gridCol w:w="2126"/>
        <w:gridCol w:w="4184"/>
      </w:tblGrid>
      <w:tr w:rsidR="00396096" w:rsidTr="00396096">
        <w:trPr>
          <w:trHeight w:val="397"/>
        </w:trPr>
        <w:tc>
          <w:tcPr>
            <w:tcW w:w="1639" w:type="dxa"/>
            <w:vAlign w:val="center"/>
          </w:tcPr>
          <w:p w:rsidR="00396096" w:rsidRDefault="00396096" w:rsidP="00EA7E59">
            <w:pPr>
              <w:pStyle w:val="a7"/>
              <w:adjustRightInd w:val="0"/>
              <w:snapToGrid w:val="0"/>
              <w:ind w:leftChars="0" w:left="0"/>
              <w:jc w:val="center"/>
              <w:rPr>
                <w:rFonts w:ascii="Calibri" w:eastAsia="標楷體" w:hAnsi="Calibri" w:cs="Times New Roman"/>
                <w:szCs w:val="28"/>
              </w:rPr>
            </w:pPr>
            <w:r>
              <w:rPr>
                <w:rFonts w:ascii="Calibri" w:eastAsia="標楷體" w:hAnsi="Calibri" w:cs="Times New Roman" w:hint="eastAsia"/>
                <w:szCs w:val="28"/>
              </w:rPr>
              <w:t>日期</w:t>
            </w:r>
          </w:p>
        </w:tc>
        <w:tc>
          <w:tcPr>
            <w:tcW w:w="1559" w:type="dxa"/>
            <w:vAlign w:val="center"/>
          </w:tcPr>
          <w:p w:rsidR="00396096" w:rsidRDefault="00396096" w:rsidP="00EA7E59">
            <w:pPr>
              <w:pStyle w:val="a7"/>
              <w:adjustRightInd w:val="0"/>
              <w:snapToGrid w:val="0"/>
              <w:ind w:leftChars="0" w:left="0"/>
              <w:jc w:val="center"/>
              <w:rPr>
                <w:rFonts w:ascii="Calibri" w:eastAsia="標楷體" w:hAnsi="Calibri" w:cs="Times New Roman"/>
                <w:szCs w:val="28"/>
              </w:rPr>
            </w:pPr>
            <w:r>
              <w:rPr>
                <w:rFonts w:ascii="Calibri" w:eastAsia="標楷體" w:hAnsi="Calibri" w:cs="Times New Roman" w:hint="eastAsia"/>
                <w:szCs w:val="28"/>
              </w:rPr>
              <w:t>時間</w:t>
            </w:r>
          </w:p>
        </w:tc>
        <w:tc>
          <w:tcPr>
            <w:tcW w:w="2126" w:type="dxa"/>
            <w:vAlign w:val="center"/>
          </w:tcPr>
          <w:p w:rsidR="00396096" w:rsidRDefault="00396096" w:rsidP="00EA7E59">
            <w:pPr>
              <w:pStyle w:val="a7"/>
              <w:adjustRightInd w:val="0"/>
              <w:snapToGrid w:val="0"/>
              <w:ind w:leftChars="0" w:left="0"/>
              <w:jc w:val="center"/>
              <w:rPr>
                <w:rFonts w:ascii="Calibri" w:eastAsia="標楷體" w:hAnsi="Calibri" w:cs="Times New Roman"/>
                <w:szCs w:val="28"/>
              </w:rPr>
            </w:pPr>
            <w:r>
              <w:rPr>
                <w:rFonts w:ascii="Calibri" w:eastAsia="標楷體" w:hAnsi="Calibri" w:cs="Times New Roman" w:hint="eastAsia"/>
                <w:szCs w:val="28"/>
              </w:rPr>
              <w:t>內容</w:t>
            </w:r>
          </w:p>
        </w:tc>
        <w:tc>
          <w:tcPr>
            <w:tcW w:w="4184" w:type="dxa"/>
            <w:vAlign w:val="center"/>
          </w:tcPr>
          <w:p w:rsidR="00396096" w:rsidRDefault="00396096" w:rsidP="00EA7E59">
            <w:pPr>
              <w:pStyle w:val="a7"/>
              <w:adjustRightInd w:val="0"/>
              <w:snapToGrid w:val="0"/>
              <w:ind w:leftChars="0" w:left="0"/>
              <w:jc w:val="center"/>
              <w:rPr>
                <w:rFonts w:ascii="Calibri" w:eastAsia="標楷體" w:hAnsi="Calibri" w:cs="Times New Roman"/>
                <w:szCs w:val="28"/>
              </w:rPr>
            </w:pPr>
            <w:r>
              <w:rPr>
                <w:rFonts w:ascii="Calibri" w:eastAsia="標楷體" w:hAnsi="Calibri" w:cs="Times New Roman" w:hint="eastAsia"/>
                <w:szCs w:val="28"/>
              </w:rPr>
              <w:t>講座</w:t>
            </w:r>
          </w:p>
        </w:tc>
      </w:tr>
      <w:tr w:rsidR="00396096" w:rsidTr="00197AE9">
        <w:trPr>
          <w:trHeight w:val="850"/>
        </w:trPr>
        <w:tc>
          <w:tcPr>
            <w:tcW w:w="163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105.03.18(</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13:30~16:30</w:t>
            </w:r>
          </w:p>
        </w:tc>
        <w:tc>
          <w:tcPr>
            <w:tcW w:w="2126" w:type="dxa"/>
            <w:vAlign w:val="center"/>
          </w:tcPr>
          <w:p w:rsidR="00396096" w:rsidRDefault="00396096" w:rsidP="00197AE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差異化教學理論</w:t>
            </w:r>
          </w:p>
        </w:tc>
        <w:tc>
          <w:tcPr>
            <w:tcW w:w="4184" w:type="dxa"/>
            <w:vAlign w:val="center"/>
          </w:tcPr>
          <w:p w:rsidR="00396096" w:rsidRDefault="00396096" w:rsidP="00EA7E5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臺北市立大學</w:t>
            </w:r>
            <w:r>
              <w:rPr>
                <w:rFonts w:ascii="Calibri" w:eastAsia="標楷體" w:hAnsi="Calibri" w:cs="Times New Roman" w:hint="eastAsia"/>
                <w:szCs w:val="28"/>
              </w:rPr>
              <w:t xml:space="preserve"> </w:t>
            </w:r>
            <w:r>
              <w:rPr>
                <w:rFonts w:ascii="Calibri" w:eastAsia="標楷體" w:hAnsi="Calibri" w:cs="Times New Roman" w:hint="eastAsia"/>
                <w:szCs w:val="28"/>
              </w:rPr>
              <w:t>楊瑞智教授</w:t>
            </w:r>
          </w:p>
        </w:tc>
      </w:tr>
      <w:tr w:rsidR="00396096" w:rsidTr="00197AE9">
        <w:trPr>
          <w:trHeight w:val="850"/>
        </w:trPr>
        <w:tc>
          <w:tcPr>
            <w:tcW w:w="163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105.04.01(</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13:30~16:30</w:t>
            </w:r>
          </w:p>
        </w:tc>
        <w:tc>
          <w:tcPr>
            <w:tcW w:w="2126" w:type="dxa"/>
            <w:vAlign w:val="center"/>
          </w:tcPr>
          <w:p w:rsidR="00396096" w:rsidRDefault="00396096" w:rsidP="00197AE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差異化案例分享與討論</w:t>
            </w:r>
          </w:p>
        </w:tc>
        <w:tc>
          <w:tcPr>
            <w:tcW w:w="4184" w:type="dxa"/>
            <w:vAlign w:val="center"/>
          </w:tcPr>
          <w:p w:rsidR="00396096" w:rsidRDefault="00396096" w:rsidP="00396096">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臺北市社子國民小學</w:t>
            </w:r>
            <w:r>
              <w:rPr>
                <w:rFonts w:ascii="Calibri" w:eastAsia="標楷體" w:hAnsi="Calibri" w:cs="Times New Roman" w:hint="eastAsia"/>
                <w:szCs w:val="28"/>
              </w:rPr>
              <w:t xml:space="preserve">  </w:t>
            </w:r>
            <w:r>
              <w:rPr>
                <w:rFonts w:ascii="Calibri" w:eastAsia="標楷體" w:hAnsi="Calibri" w:cs="Times New Roman" w:hint="eastAsia"/>
                <w:szCs w:val="28"/>
              </w:rPr>
              <w:t>孫德蘭主任</w:t>
            </w:r>
          </w:p>
          <w:p w:rsidR="00357304" w:rsidRDefault="00396096" w:rsidP="00357304">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臺北市南湖國民小學</w:t>
            </w:r>
            <w:r>
              <w:rPr>
                <w:rFonts w:ascii="Calibri" w:eastAsia="標楷體" w:hAnsi="Calibri" w:cs="Times New Roman" w:hint="eastAsia"/>
                <w:szCs w:val="28"/>
              </w:rPr>
              <w:t xml:space="preserve">  </w:t>
            </w:r>
            <w:r>
              <w:rPr>
                <w:rFonts w:ascii="Calibri" w:eastAsia="標楷體" w:hAnsi="Calibri" w:cs="Times New Roman" w:hint="eastAsia"/>
                <w:szCs w:val="28"/>
              </w:rPr>
              <w:t>曾婉菁老師</w:t>
            </w:r>
          </w:p>
          <w:p w:rsidR="00396096" w:rsidRPr="00357304" w:rsidRDefault="00357304" w:rsidP="00357304">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臺北市大橋國民小學</w:t>
            </w:r>
            <w:r>
              <w:rPr>
                <w:rFonts w:ascii="Calibri" w:eastAsia="標楷體" w:hAnsi="Calibri" w:cs="Times New Roman" w:hint="eastAsia"/>
                <w:szCs w:val="28"/>
              </w:rPr>
              <w:t xml:space="preserve">  </w:t>
            </w:r>
            <w:r>
              <w:rPr>
                <w:rFonts w:ascii="Calibri" w:eastAsia="標楷體" w:hAnsi="Calibri" w:cs="Times New Roman" w:hint="eastAsia"/>
                <w:szCs w:val="28"/>
              </w:rPr>
              <w:t>鄧玉芬老師</w:t>
            </w:r>
          </w:p>
        </w:tc>
      </w:tr>
      <w:tr w:rsidR="00396096" w:rsidTr="00197AE9">
        <w:trPr>
          <w:trHeight w:val="850"/>
        </w:trPr>
        <w:tc>
          <w:tcPr>
            <w:tcW w:w="163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105.04.15(</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13:30~16:30</w:t>
            </w:r>
          </w:p>
        </w:tc>
        <w:tc>
          <w:tcPr>
            <w:tcW w:w="2126" w:type="dxa"/>
            <w:vAlign w:val="center"/>
          </w:tcPr>
          <w:p w:rsidR="00396096" w:rsidRDefault="00396096" w:rsidP="00197AE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差異化案例設計與實作</w:t>
            </w:r>
            <w:r>
              <w:rPr>
                <w:rFonts w:ascii="Calibri" w:eastAsia="標楷體" w:hAnsi="Calibri" w:cs="Times New Roman" w:hint="eastAsia"/>
                <w:szCs w:val="28"/>
              </w:rPr>
              <w:t>(</w:t>
            </w:r>
            <w:proofErr w:type="gramStart"/>
            <w:r>
              <w:rPr>
                <w:rFonts w:ascii="Calibri" w:eastAsia="標楷體" w:hAnsi="Calibri" w:cs="Times New Roman" w:hint="eastAsia"/>
                <w:szCs w:val="28"/>
              </w:rPr>
              <w:t>一</w:t>
            </w:r>
            <w:proofErr w:type="gramEnd"/>
            <w:r>
              <w:rPr>
                <w:rFonts w:ascii="Calibri" w:eastAsia="標楷體" w:hAnsi="Calibri" w:cs="Times New Roman" w:hint="eastAsia"/>
                <w:szCs w:val="28"/>
              </w:rPr>
              <w:t>)</w:t>
            </w:r>
          </w:p>
        </w:tc>
        <w:tc>
          <w:tcPr>
            <w:tcW w:w="4184" w:type="dxa"/>
            <w:vAlign w:val="center"/>
          </w:tcPr>
          <w:p w:rsidR="00396096" w:rsidRDefault="00396096" w:rsidP="00EA7E59">
            <w:pPr>
              <w:pStyle w:val="a7"/>
              <w:adjustRightInd w:val="0"/>
              <w:snapToGrid w:val="0"/>
              <w:ind w:leftChars="0" w:left="0"/>
              <w:jc w:val="both"/>
              <w:rPr>
                <w:rFonts w:ascii="Calibri" w:eastAsia="標楷體" w:hAnsi="Calibri" w:cs="Times New Roman"/>
                <w:szCs w:val="28"/>
              </w:rPr>
            </w:pPr>
            <w:r w:rsidRPr="00396096">
              <w:rPr>
                <w:rFonts w:ascii="Calibri" w:eastAsia="標楷體" w:hAnsi="Calibri" w:cs="Times New Roman" w:hint="eastAsia"/>
                <w:w w:val="93"/>
                <w:szCs w:val="28"/>
              </w:rPr>
              <w:t>國立</w:t>
            </w:r>
            <w:proofErr w:type="gramStart"/>
            <w:r w:rsidRPr="00396096">
              <w:rPr>
                <w:rFonts w:ascii="Calibri" w:eastAsia="標楷體" w:hAnsi="Calibri" w:cs="Times New Roman" w:hint="eastAsia"/>
                <w:w w:val="93"/>
                <w:szCs w:val="28"/>
              </w:rPr>
              <w:t>臺</w:t>
            </w:r>
            <w:proofErr w:type="gramEnd"/>
            <w:r w:rsidRPr="00396096">
              <w:rPr>
                <w:rFonts w:ascii="Calibri" w:eastAsia="標楷體" w:hAnsi="Calibri" w:cs="Times New Roman" w:hint="eastAsia"/>
                <w:w w:val="93"/>
                <w:szCs w:val="28"/>
              </w:rPr>
              <w:t>北教育大學實小</w:t>
            </w:r>
            <w:r>
              <w:rPr>
                <w:rFonts w:ascii="Calibri" w:eastAsia="標楷體" w:hAnsi="Calibri" w:cs="Times New Roman" w:hint="eastAsia"/>
                <w:szCs w:val="28"/>
              </w:rPr>
              <w:t xml:space="preserve"> </w:t>
            </w:r>
            <w:r>
              <w:rPr>
                <w:rFonts w:ascii="Calibri" w:eastAsia="標楷體" w:hAnsi="Calibri" w:cs="Times New Roman" w:hint="eastAsia"/>
                <w:szCs w:val="28"/>
              </w:rPr>
              <w:t>房昔梅老師</w:t>
            </w:r>
          </w:p>
          <w:p w:rsidR="00396096" w:rsidRPr="00396096" w:rsidRDefault="00396096" w:rsidP="00EA7E5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臺北市龍安國民小學</w:t>
            </w:r>
            <w:r>
              <w:rPr>
                <w:rFonts w:ascii="Calibri" w:eastAsia="標楷體" w:hAnsi="Calibri" w:cs="Times New Roman" w:hint="eastAsia"/>
                <w:szCs w:val="28"/>
              </w:rPr>
              <w:t xml:space="preserve">  </w:t>
            </w:r>
            <w:r>
              <w:rPr>
                <w:rFonts w:ascii="Calibri" w:eastAsia="標楷體" w:hAnsi="Calibri" w:cs="Times New Roman" w:hint="eastAsia"/>
                <w:szCs w:val="28"/>
              </w:rPr>
              <w:t>林旭霓主任</w:t>
            </w:r>
          </w:p>
          <w:p w:rsidR="00396096" w:rsidRPr="00396096" w:rsidRDefault="00396096" w:rsidP="00EA7E5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臺北市南湖國民小學</w:t>
            </w:r>
            <w:r>
              <w:rPr>
                <w:rFonts w:ascii="Calibri" w:eastAsia="標楷體" w:hAnsi="Calibri" w:cs="Times New Roman" w:hint="eastAsia"/>
                <w:szCs w:val="28"/>
              </w:rPr>
              <w:t xml:space="preserve">  </w:t>
            </w:r>
            <w:r>
              <w:rPr>
                <w:rFonts w:ascii="Calibri" w:eastAsia="標楷體" w:hAnsi="Calibri" w:cs="Times New Roman" w:hint="eastAsia"/>
                <w:szCs w:val="28"/>
              </w:rPr>
              <w:t>曾婉菁老師</w:t>
            </w:r>
          </w:p>
        </w:tc>
      </w:tr>
      <w:tr w:rsidR="00396096" w:rsidTr="00197AE9">
        <w:trPr>
          <w:trHeight w:val="850"/>
        </w:trPr>
        <w:tc>
          <w:tcPr>
            <w:tcW w:w="163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lastRenderedPageBreak/>
              <w:t>105.04.29(</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09:00~12:00</w:t>
            </w:r>
          </w:p>
        </w:tc>
        <w:tc>
          <w:tcPr>
            <w:tcW w:w="2126" w:type="dxa"/>
            <w:vAlign w:val="center"/>
          </w:tcPr>
          <w:p w:rsidR="00396096" w:rsidRDefault="00396096" w:rsidP="00197AE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差異化案例設計與實作</w:t>
            </w:r>
            <w:r>
              <w:rPr>
                <w:rFonts w:ascii="Calibri" w:eastAsia="標楷體" w:hAnsi="Calibri" w:cs="Times New Roman" w:hint="eastAsia"/>
                <w:szCs w:val="28"/>
              </w:rPr>
              <w:t>(</w:t>
            </w:r>
            <w:r>
              <w:rPr>
                <w:rFonts w:ascii="Calibri" w:eastAsia="標楷體" w:hAnsi="Calibri" w:cs="Times New Roman" w:hint="eastAsia"/>
                <w:szCs w:val="28"/>
              </w:rPr>
              <w:t>二</w:t>
            </w:r>
            <w:r>
              <w:rPr>
                <w:rFonts w:ascii="Calibri" w:eastAsia="標楷體" w:hAnsi="Calibri" w:cs="Times New Roman" w:hint="eastAsia"/>
                <w:szCs w:val="28"/>
              </w:rPr>
              <w:t>)</w:t>
            </w:r>
          </w:p>
        </w:tc>
        <w:tc>
          <w:tcPr>
            <w:tcW w:w="4184" w:type="dxa"/>
            <w:vAlign w:val="center"/>
          </w:tcPr>
          <w:p w:rsidR="00396096" w:rsidRDefault="00396096" w:rsidP="00EA7E5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臺北市武功國民小學</w:t>
            </w:r>
            <w:r>
              <w:rPr>
                <w:rFonts w:ascii="Calibri" w:eastAsia="標楷體" w:hAnsi="Calibri" w:cs="Times New Roman" w:hint="eastAsia"/>
                <w:szCs w:val="28"/>
              </w:rPr>
              <w:t xml:space="preserve">  </w:t>
            </w:r>
            <w:r>
              <w:rPr>
                <w:rFonts w:ascii="Calibri" w:eastAsia="標楷體" w:hAnsi="Calibri" w:cs="Times New Roman" w:hint="eastAsia"/>
                <w:szCs w:val="28"/>
              </w:rPr>
              <w:t>黃</w:t>
            </w:r>
            <w:proofErr w:type="gramStart"/>
            <w:r>
              <w:rPr>
                <w:rFonts w:ascii="Calibri" w:eastAsia="標楷體" w:hAnsi="Calibri" w:cs="Times New Roman" w:hint="eastAsia"/>
                <w:szCs w:val="28"/>
              </w:rPr>
              <w:t>琡懿</w:t>
            </w:r>
            <w:proofErr w:type="gramEnd"/>
            <w:r>
              <w:rPr>
                <w:rFonts w:ascii="Calibri" w:eastAsia="標楷體" w:hAnsi="Calibri" w:cs="Times New Roman" w:hint="eastAsia"/>
                <w:szCs w:val="28"/>
              </w:rPr>
              <w:t>老師</w:t>
            </w:r>
          </w:p>
          <w:p w:rsidR="00396096" w:rsidRDefault="00396096" w:rsidP="00EA7E5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臺北市健康國民小學</w:t>
            </w:r>
            <w:r>
              <w:rPr>
                <w:rFonts w:ascii="Calibri" w:eastAsia="標楷體" w:hAnsi="Calibri" w:cs="Times New Roman" w:hint="eastAsia"/>
                <w:szCs w:val="28"/>
              </w:rPr>
              <w:t xml:space="preserve">  </w:t>
            </w:r>
            <w:r>
              <w:rPr>
                <w:rFonts w:ascii="Calibri" w:eastAsia="標楷體" w:hAnsi="Calibri" w:cs="Times New Roman" w:hint="eastAsia"/>
                <w:szCs w:val="28"/>
              </w:rPr>
              <w:t>駱美如主任</w:t>
            </w:r>
          </w:p>
          <w:p w:rsidR="00396096" w:rsidRPr="00396096" w:rsidRDefault="00396096" w:rsidP="00EA7E5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臺北市福德國民小學</w:t>
            </w:r>
            <w:r>
              <w:rPr>
                <w:rFonts w:ascii="Calibri" w:eastAsia="標楷體" w:hAnsi="Calibri" w:cs="Times New Roman" w:hint="eastAsia"/>
                <w:szCs w:val="28"/>
              </w:rPr>
              <w:t xml:space="preserve">  </w:t>
            </w:r>
            <w:r>
              <w:rPr>
                <w:rFonts w:ascii="Calibri" w:eastAsia="標楷體" w:hAnsi="Calibri" w:cs="Times New Roman" w:hint="eastAsia"/>
                <w:szCs w:val="28"/>
              </w:rPr>
              <w:t>石玫芳老師</w:t>
            </w:r>
          </w:p>
        </w:tc>
      </w:tr>
      <w:tr w:rsidR="00396096" w:rsidTr="00197AE9">
        <w:trPr>
          <w:trHeight w:val="850"/>
        </w:trPr>
        <w:tc>
          <w:tcPr>
            <w:tcW w:w="1639" w:type="dxa"/>
            <w:vAlign w:val="center"/>
          </w:tcPr>
          <w:p w:rsidR="00396096" w:rsidRPr="00EF62CE" w:rsidRDefault="00396096" w:rsidP="00EA7E59">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105.05.20(</w:t>
            </w:r>
            <w:r w:rsidRPr="00EF62CE">
              <w:rPr>
                <w:rFonts w:ascii="Times New Roman" w:eastAsia="標楷體" w:hAnsi="Times New Roman" w:cs="Times New Roman"/>
                <w:szCs w:val="28"/>
              </w:rPr>
              <w:t>五</w:t>
            </w:r>
            <w:r w:rsidRPr="00EF62CE">
              <w:rPr>
                <w:rFonts w:ascii="Times New Roman" w:eastAsia="標楷體" w:hAnsi="Times New Roman" w:cs="Times New Roman"/>
                <w:szCs w:val="28"/>
              </w:rPr>
              <w:t>)</w:t>
            </w:r>
          </w:p>
        </w:tc>
        <w:tc>
          <w:tcPr>
            <w:tcW w:w="1559" w:type="dxa"/>
            <w:vAlign w:val="center"/>
          </w:tcPr>
          <w:p w:rsidR="00396096" w:rsidRPr="00EF62CE" w:rsidRDefault="00396096" w:rsidP="00396096">
            <w:pPr>
              <w:pStyle w:val="a7"/>
              <w:adjustRightInd w:val="0"/>
              <w:snapToGrid w:val="0"/>
              <w:ind w:leftChars="0" w:left="0"/>
              <w:jc w:val="center"/>
              <w:rPr>
                <w:rFonts w:ascii="Times New Roman" w:eastAsia="標楷體" w:hAnsi="Times New Roman" w:cs="Times New Roman"/>
                <w:szCs w:val="28"/>
              </w:rPr>
            </w:pPr>
            <w:r w:rsidRPr="00EF62CE">
              <w:rPr>
                <w:rFonts w:ascii="Times New Roman" w:eastAsia="標楷體" w:hAnsi="Times New Roman" w:cs="Times New Roman"/>
                <w:szCs w:val="28"/>
              </w:rPr>
              <w:t>09:00~12:00</w:t>
            </w:r>
          </w:p>
        </w:tc>
        <w:tc>
          <w:tcPr>
            <w:tcW w:w="2126" w:type="dxa"/>
            <w:vAlign w:val="center"/>
          </w:tcPr>
          <w:p w:rsidR="00396096" w:rsidRDefault="00396096" w:rsidP="00197AE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差異化教學案例分享、省思與回饋</w:t>
            </w:r>
          </w:p>
        </w:tc>
        <w:tc>
          <w:tcPr>
            <w:tcW w:w="4184" w:type="dxa"/>
            <w:vAlign w:val="center"/>
          </w:tcPr>
          <w:p w:rsidR="00396096" w:rsidRDefault="00396096" w:rsidP="00EA7E59">
            <w:pPr>
              <w:pStyle w:val="a7"/>
              <w:adjustRightInd w:val="0"/>
              <w:snapToGrid w:val="0"/>
              <w:ind w:leftChars="0" w:left="0"/>
              <w:jc w:val="both"/>
              <w:rPr>
                <w:rFonts w:ascii="Calibri" w:eastAsia="標楷體" w:hAnsi="Calibri" w:cs="Times New Roman"/>
                <w:szCs w:val="28"/>
              </w:rPr>
            </w:pPr>
            <w:r>
              <w:rPr>
                <w:rFonts w:ascii="Calibri" w:eastAsia="標楷體" w:hAnsi="Calibri" w:cs="Times New Roman" w:hint="eastAsia"/>
                <w:szCs w:val="28"/>
              </w:rPr>
              <w:t>臺北市立大學</w:t>
            </w:r>
            <w:r>
              <w:rPr>
                <w:rFonts w:ascii="Calibri" w:eastAsia="標楷體" w:hAnsi="Calibri" w:cs="Times New Roman" w:hint="eastAsia"/>
                <w:szCs w:val="28"/>
              </w:rPr>
              <w:t xml:space="preserve"> </w:t>
            </w:r>
            <w:r>
              <w:rPr>
                <w:rFonts w:ascii="Calibri" w:eastAsia="標楷體" w:hAnsi="Calibri" w:cs="Times New Roman" w:hint="eastAsia"/>
                <w:szCs w:val="28"/>
              </w:rPr>
              <w:t>楊瑞智教授</w:t>
            </w:r>
          </w:p>
        </w:tc>
      </w:tr>
    </w:tbl>
    <w:p w:rsidR="005019A7" w:rsidRPr="005019A7" w:rsidRDefault="005019A7" w:rsidP="005019A7">
      <w:pPr>
        <w:pStyle w:val="a7"/>
        <w:adjustRightInd w:val="0"/>
        <w:snapToGrid w:val="0"/>
        <w:ind w:leftChars="0" w:left="454"/>
        <w:rPr>
          <w:rFonts w:ascii="Calibri" w:eastAsia="標楷體" w:hAnsi="Calibri" w:cs="Times New Roman"/>
          <w:szCs w:val="28"/>
        </w:rPr>
      </w:pPr>
    </w:p>
    <w:p w:rsidR="00711016" w:rsidRDefault="00396096" w:rsidP="00711016">
      <w:pPr>
        <w:tabs>
          <w:tab w:val="left" w:pos="752"/>
        </w:tabs>
        <w:adjustRightInd w:val="0"/>
        <w:snapToGrid w:val="0"/>
        <w:spacing w:line="360" w:lineRule="auto"/>
        <w:ind w:left="561" w:hangingChars="200" w:hanging="561"/>
        <w:rPr>
          <w:rFonts w:ascii="Times New Roman" w:eastAsia="標楷體" w:hAnsi="Times New Roman" w:cs="Times New Roman"/>
          <w:lang w:val="x-none"/>
        </w:rPr>
      </w:pPr>
      <w:r>
        <w:rPr>
          <w:rFonts w:ascii="Times New Roman" w:eastAsia="標楷體" w:hAnsi="Times New Roman" w:cs="Times New Roman" w:hint="eastAsia"/>
          <w:b/>
          <w:sz w:val="28"/>
          <w:szCs w:val="28"/>
          <w:lang w:val="x-none"/>
        </w:rPr>
        <w:t>玖</w:t>
      </w:r>
      <w:r w:rsidR="00711016" w:rsidRPr="00711016">
        <w:rPr>
          <w:rFonts w:ascii="Times New Roman" w:eastAsia="標楷體" w:hAnsi="Times New Roman" w:cs="Times New Roman"/>
          <w:b/>
          <w:sz w:val="28"/>
          <w:szCs w:val="28"/>
          <w:lang w:val="x-none" w:eastAsia="x-none"/>
        </w:rPr>
        <w:t>、報名方式：</w:t>
      </w:r>
      <w:r w:rsidR="00711016" w:rsidRPr="00711016">
        <w:rPr>
          <w:rFonts w:ascii="Times New Roman" w:eastAsia="標楷體" w:hAnsi="Times New Roman" w:cs="Times New Roman"/>
          <w:lang w:val="x-none" w:eastAsia="x-none"/>
        </w:rPr>
        <w:t>各群組協辦學校於臺北市教師在職研習網開班，通知參與學校之教師上網</w:t>
      </w:r>
      <w:hyperlink r:id="rId9" w:history="1">
        <w:r w:rsidR="00711016" w:rsidRPr="00711016">
          <w:rPr>
            <w:rFonts w:ascii="Times New Roman" w:eastAsia="標楷體" w:hAnsi="Times New Roman" w:cs="Times New Roman"/>
            <w:lang w:val="x-none" w:eastAsia="x-none"/>
          </w:rPr>
          <w:t>http://insc.tp.edu.tw</w:t>
        </w:r>
      </w:hyperlink>
      <w:r>
        <w:rPr>
          <w:rFonts w:ascii="Times New Roman" w:eastAsia="標楷體" w:hAnsi="Times New Roman" w:cs="Times New Roman"/>
          <w:lang w:val="x-none" w:eastAsia="x-none"/>
        </w:rPr>
        <w:t>報名，並請任教學校薦派</w:t>
      </w:r>
      <w:r w:rsidR="00711016" w:rsidRPr="00711016">
        <w:rPr>
          <w:rFonts w:ascii="Times New Roman" w:eastAsia="標楷體" w:hAnsi="Times New Roman" w:cs="Times New Roman"/>
          <w:lang w:val="x-none" w:eastAsia="x-none"/>
        </w:rPr>
        <w:t>。</w:t>
      </w:r>
    </w:p>
    <w:p w:rsidR="00396096" w:rsidRPr="00396096" w:rsidRDefault="00396096" w:rsidP="00396096">
      <w:pPr>
        <w:tabs>
          <w:tab w:val="left" w:pos="752"/>
        </w:tabs>
        <w:adjustRightInd w:val="0"/>
        <w:snapToGrid w:val="0"/>
        <w:spacing w:line="360" w:lineRule="auto"/>
        <w:ind w:leftChars="200" w:left="960" w:hangingChars="200" w:hanging="480"/>
        <w:rPr>
          <w:rFonts w:ascii="Times New Roman" w:eastAsia="標楷體" w:hAnsi="Times New Roman" w:cs="Times New Roman"/>
          <w:lang w:val="x-none"/>
        </w:rPr>
      </w:pPr>
      <w:r w:rsidRPr="00396096">
        <w:rPr>
          <w:rFonts w:ascii="Times New Roman" w:eastAsia="標楷體" w:hAnsi="Times New Roman" w:cs="Times New Roman" w:hint="eastAsia"/>
          <w:lang w:val="x-none"/>
        </w:rPr>
        <w:t>一、本研習</w:t>
      </w:r>
      <w:proofErr w:type="gramStart"/>
      <w:r w:rsidRPr="00396096">
        <w:rPr>
          <w:rFonts w:ascii="Times New Roman" w:eastAsia="標楷體" w:hAnsi="Times New Roman" w:cs="Times New Roman" w:hint="eastAsia"/>
          <w:lang w:val="x-none"/>
        </w:rPr>
        <w:t>採</w:t>
      </w:r>
      <w:proofErr w:type="gramEnd"/>
      <w:r w:rsidRPr="00396096">
        <w:rPr>
          <w:rFonts w:ascii="Times New Roman" w:eastAsia="標楷體" w:hAnsi="Times New Roman" w:cs="Times New Roman" w:hint="eastAsia"/>
          <w:lang w:val="x-none"/>
        </w:rPr>
        <w:t>網路報名，於報名截止前</w:t>
      </w:r>
      <w:proofErr w:type="gramStart"/>
      <w:r w:rsidRPr="00396096">
        <w:rPr>
          <w:rFonts w:ascii="Times New Roman" w:eastAsia="標楷體" w:hAnsi="Times New Roman" w:cs="Times New Roman" w:hint="eastAsia"/>
          <w:lang w:val="x-none"/>
        </w:rPr>
        <w:t>逕</w:t>
      </w:r>
      <w:proofErr w:type="gramEnd"/>
      <w:r w:rsidRPr="00396096">
        <w:rPr>
          <w:rFonts w:ascii="Times New Roman" w:eastAsia="標楷體" w:hAnsi="Times New Roman" w:cs="Times New Roman" w:hint="eastAsia"/>
          <w:lang w:val="x-none"/>
        </w:rPr>
        <w:t>登入臺北市教師在職研習網</w:t>
      </w:r>
      <w:proofErr w:type="gramStart"/>
      <w:r w:rsidRPr="00396096">
        <w:rPr>
          <w:rFonts w:ascii="Times New Roman" w:eastAsia="標楷體" w:hAnsi="Times New Roman" w:cs="Times New Roman" w:hint="eastAsia"/>
          <w:lang w:val="x-none"/>
        </w:rPr>
        <w:t>（</w:t>
      </w:r>
      <w:proofErr w:type="gramEnd"/>
      <w:r w:rsidRPr="00396096">
        <w:rPr>
          <w:rFonts w:ascii="Times New Roman" w:eastAsia="標楷體" w:hAnsi="Times New Roman" w:cs="Times New Roman" w:hint="eastAsia"/>
          <w:lang w:val="x-none"/>
        </w:rPr>
        <w:t>http://insc.tp.edu.tw</w:t>
      </w:r>
      <w:proofErr w:type="gramStart"/>
      <w:r w:rsidRPr="00396096">
        <w:rPr>
          <w:rFonts w:ascii="Times New Roman" w:eastAsia="標楷體" w:hAnsi="Times New Roman" w:cs="Times New Roman" w:hint="eastAsia"/>
          <w:lang w:val="x-none"/>
        </w:rPr>
        <w:t>）</w:t>
      </w:r>
      <w:proofErr w:type="gramEnd"/>
      <w:r w:rsidRPr="00396096">
        <w:rPr>
          <w:rFonts w:ascii="Times New Roman" w:eastAsia="標楷體" w:hAnsi="Times New Roman" w:cs="Times New Roman" w:hint="eastAsia"/>
          <w:lang w:val="x-none"/>
        </w:rPr>
        <w:t>報名。</w:t>
      </w:r>
    </w:p>
    <w:p w:rsidR="00396096" w:rsidRPr="00396096" w:rsidRDefault="00396096" w:rsidP="00396096">
      <w:pPr>
        <w:tabs>
          <w:tab w:val="left" w:pos="752"/>
        </w:tabs>
        <w:adjustRightInd w:val="0"/>
        <w:snapToGrid w:val="0"/>
        <w:spacing w:line="360" w:lineRule="auto"/>
        <w:ind w:leftChars="200" w:left="960" w:hangingChars="200" w:hanging="480"/>
        <w:rPr>
          <w:rFonts w:ascii="Times New Roman" w:eastAsia="標楷體" w:hAnsi="Times New Roman" w:cs="Times New Roman"/>
          <w:lang w:val="x-none"/>
        </w:rPr>
      </w:pPr>
      <w:r w:rsidRPr="00396096">
        <w:rPr>
          <w:rFonts w:ascii="Times New Roman" w:eastAsia="標楷體" w:hAnsi="Times New Roman" w:cs="Times New Roman" w:hint="eastAsia"/>
          <w:lang w:val="x-none"/>
        </w:rPr>
        <w:t>二、報名日期自即日起至</w:t>
      </w:r>
      <w:r w:rsidR="00A90C5E">
        <w:rPr>
          <w:rFonts w:ascii="Times New Roman" w:eastAsia="標楷體" w:hAnsi="Times New Roman" w:cs="Times New Roman" w:hint="eastAsia"/>
          <w:lang w:val="x-none"/>
        </w:rPr>
        <w:t>3</w:t>
      </w:r>
      <w:r w:rsidRPr="00396096">
        <w:rPr>
          <w:rFonts w:ascii="Times New Roman" w:eastAsia="標楷體" w:hAnsi="Times New Roman" w:cs="Times New Roman" w:hint="eastAsia"/>
          <w:lang w:val="x-none"/>
        </w:rPr>
        <w:t>月</w:t>
      </w:r>
      <w:r w:rsidR="00A90C5E">
        <w:rPr>
          <w:rFonts w:ascii="Times New Roman" w:eastAsia="標楷體" w:hAnsi="Times New Roman" w:cs="Times New Roman" w:hint="eastAsia"/>
          <w:lang w:val="x-none"/>
        </w:rPr>
        <w:t>14</w:t>
      </w:r>
      <w:r w:rsidRPr="00396096">
        <w:rPr>
          <w:rFonts w:ascii="Times New Roman" w:eastAsia="標楷體" w:hAnsi="Times New Roman" w:cs="Times New Roman" w:hint="eastAsia"/>
          <w:lang w:val="x-none"/>
        </w:rPr>
        <w:t>日</w:t>
      </w:r>
      <w:proofErr w:type="gramStart"/>
      <w:r w:rsidRPr="00396096">
        <w:rPr>
          <w:rFonts w:ascii="Times New Roman" w:eastAsia="標楷體" w:hAnsi="Times New Roman" w:cs="Times New Roman" w:hint="eastAsia"/>
          <w:lang w:val="x-none"/>
        </w:rPr>
        <w:t>止</w:t>
      </w:r>
      <w:proofErr w:type="gramEnd"/>
    </w:p>
    <w:p w:rsidR="00396096" w:rsidRPr="00396096" w:rsidRDefault="00396096" w:rsidP="00396096">
      <w:pPr>
        <w:tabs>
          <w:tab w:val="left" w:pos="752"/>
        </w:tabs>
        <w:adjustRightInd w:val="0"/>
        <w:snapToGrid w:val="0"/>
        <w:spacing w:line="360" w:lineRule="auto"/>
        <w:ind w:leftChars="200" w:left="960" w:hangingChars="200" w:hanging="480"/>
        <w:rPr>
          <w:rFonts w:ascii="Times New Roman" w:eastAsia="標楷體" w:hAnsi="Times New Roman" w:cs="Times New Roman"/>
          <w:lang w:val="x-none"/>
        </w:rPr>
      </w:pPr>
      <w:r w:rsidRPr="00396096">
        <w:rPr>
          <w:rFonts w:ascii="Times New Roman" w:eastAsia="標楷體" w:hAnsi="Times New Roman" w:cs="Times New Roman" w:hint="eastAsia"/>
          <w:lang w:val="x-none"/>
        </w:rPr>
        <w:t>三、為響應環保，請自備環保杯；學校停車位有限，不開放停車，請搭乘大眾交通工具。</w:t>
      </w:r>
    </w:p>
    <w:p w:rsidR="00396096" w:rsidRPr="00711016" w:rsidRDefault="00396096" w:rsidP="00396096">
      <w:pPr>
        <w:tabs>
          <w:tab w:val="left" w:pos="752"/>
        </w:tabs>
        <w:adjustRightInd w:val="0"/>
        <w:snapToGrid w:val="0"/>
        <w:spacing w:line="360" w:lineRule="auto"/>
        <w:ind w:leftChars="200" w:left="960" w:hangingChars="200" w:hanging="480"/>
        <w:rPr>
          <w:rFonts w:ascii="Times New Roman" w:eastAsia="標楷體" w:hAnsi="Times New Roman" w:cs="Times New Roman"/>
          <w:lang w:val="x-none"/>
        </w:rPr>
      </w:pPr>
      <w:r w:rsidRPr="00396096">
        <w:rPr>
          <w:rFonts w:ascii="Times New Roman" w:eastAsia="標楷體" w:hAnsi="Times New Roman" w:cs="Times New Roman" w:hint="eastAsia"/>
          <w:lang w:val="x-none"/>
        </w:rPr>
        <w:t>四、報名作業</w:t>
      </w:r>
      <w:r w:rsidR="00A90C5E">
        <w:rPr>
          <w:rFonts w:ascii="Times New Roman" w:eastAsia="標楷體" w:hAnsi="Times New Roman" w:cs="Times New Roman" w:hint="eastAsia"/>
          <w:lang w:val="x-none"/>
        </w:rPr>
        <w:t>若有疑義不明之處，請洽詢承辦單位。承辦人：國語實小研究處</w:t>
      </w:r>
      <w:r w:rsidR="00A90C5E">
        <w:rPr>
          <w:rFonts w:ascii="Times New Roman" w:eastAsia="標楷體" w:hAnsi="Times New Roman" w:cs="Times New Roman" w:hint="eastAsia"/>
          <w:lang w:val="x-none"/>
        </w:rPr>
        <w:t xml:space="preserve"> </w:t>
      </w:r>
      <w:r w:rsidR="00A90C5E">
        <w:rPr>
          <w:rFonts w:ascii="Times New Roman" w:eastAsia="標楷體" w:hAnsi="Times New Roman" w:cs="Times New Roman" w:hint="eastAsia"/>
          <w:lang w:val="x-none"/>
        </w:rPr>
        <w:t>謝芳婷</w:t>
      </w:r>
      <w:r w:rsidRPr="00396096">
        <w:rPr>
          <w:rFonts w:ascii="Times New Roman" w:eastAsia="標楷體" w:hAnsi="Times New Roman" w:cs="Times New Roman" w:hint="eastAsia"/>
          <w:lang w:val="x-none"/>
        </w:rPr>
        <w:t>老師，電話：</w:t>
      </w:r>
      <w:r w:rsidRPr="00396096">
        <w:rPr>
          <w:rFonts w:ascii="Times New Roman" w:eastAsia="標楷體" w:hAnsi="Times New Roman" w:cs="Times New Roman" w:hint="eastAsia"/>
          <w:lang w:val="x-none"/>
        </w:rPr>
        <w:t>23051821</w:t>
      </w:r>
      <w:r w:rsidRPr="00396096">
        <w:rPr>
          <w:rFonts w:ascii="Times New Roman" w:eastAsia="標楷體" w:hAnsi="Times New Roman" w:cs="Times New Roman" w:hint="eastAsia"/>
          <w:lang w:val="x-none"/>
        </w:rPr>
        <w:t>，</w:t>
      </w:r>
      <w:r w:rsidRPr="00396096">
        <w:rPr>
          <w:rFonts w:ascii="Times New Roman" w:eastAsia="標楷體" w:hAnsi="Times New Roman" w:cs="Times New Roman" w:hint="eastAsia"/>
          <w:lang w:val="x-none"/>
        </w:rPr>
        <w:t>E-mail</w:t>
      </w:r>
      <w:r w:rsidRPr="00396096">
        <w:rPr>
          <w:rFonts w:ascii="Times New Roman" w:eastAsia="標楷體" w:hAnsi="Times New Roman" w:cs="Times New Roman" w:hint="eastAsia"/>
          <w:lang w:val="x-none"/>
        </w:rPr>
        <w:t>：</w:t>
      </w:r>
      <w:r w:rsidR="00A90C5E">
        <w:rPr>
          <w:rFonts w:ascii="Times New Roman" w:eastAsia="標楷體" w:hAnsi="Times New Roman" w:cs="Times New Roman" w:hint="eastAsia"/>
          <w:lang w:val="x-none"/>
        </w:rPr>
        <w:t>fangting</w:t>
      </w:r>
      <w:r w:rsidRPr="00396096">
        <w:rPr>
          <w:rFonts w:ascii="Times New Roman" w:eastAsia="標楷體" w:hAnsi="Times New Roman" w:cs="Times New Roman" w:hint="eastAsia"/>
          <w:lang w:val="x-none"/>
        </w:rPr>
        <w:t>@tc.meps.tp.edu.tw</w:t>
      </w:r>
      <w:r w:rsidRPr="00396096">
        <w:rPr>
          <w:rFonts w:ascii="Times New Roman" w:eastAsia="標楷體" w:hAnsi="Times New Roman" w:cs="Times New Roman" w:hint="eastAsia"/>
          <w:lang w:val="x-none"/>
        </w:rPr>
        <w:t>。</w:t>
      </w:r>
    </w:p>
    <w:p w:rsidR="00711016" w:rsidRPr="00711016" w:rsidRDefault="00396096" w:rsidP="00711016">
      <w:pPr>
        <w:tabs>
          <w:tab w:val="left" w:pos="752"/>
        </w:tabs>
        <w:adjustRightInd w:val="0"/>
        <w:snapToGrid w:val="0"/>
        <w:spacing w:line="360" w:lineRule="auto"/>
        <w:ind w:left="561" w:hangingChars="200" w:hanging="561"/>
        <w:rPr>
          <w:rFonts w:ascii="Times New Roman" w:eastAsia="標楷體" w:hAnsi="Times New Roman" w:cs="Times New Roman"/>
          <w:lang w:val="x-none" w:eastAsia="x-none"/>
        </w:rPr>
      </w:pPr>
      <w:r>
        <w:rPr>
          <w:rFonts w:ascii="Times New Roman" w:eastAsia="標楷體" w:hAnsi="Times New Roman" w:cs="Times New Roman"/>
          <w:b/>
          <w:sz w:val="28"/>
          <w:szCs w:val="28"/>
          <w:lang w:val="x-none" w:eastAsia="x-none"/>
        </w:rPr>
        <w:t>拾</w:t>
      </w:r>
      <w:r w:rsidR="00711016" w:rsidRPr="00711016">
        <w:rPr>
          <w:rFonts w:ascii="Times New Roman" w:eastAsia="標楷體" w:hAnsi="Times New Roman" w:cs="Times New Roman"/>
          <w:b/>
          <w:sz w:val="28"/>
          <w:szCs w:val="28"/>
          <w:lang w:val="x-none" w:eastAsia="x-none"/>
        </w:rPr>
        <w:t>、研習時數：</w:t>
      </w:r>
      <w:r w:rsidR="00711016" w:rsidRPr="00711016">
        <w:rPr>
          <w:rFonts w:ascii="Times New Roman" w:eastAsia="標楷體" w:hAnsi="Times New Roman" w:cs="Times New Roman"/>
          <w:lang w:val="x-none" w:eastAsia="x-none"/>
        </w:rPr>
        <w:t>每場全程參與者，由協辦學校核實核發</w:t>
      </w:r>
      <w:r w:rsidR="00711016" w:rsidRPr="00711016">
        <w:rPr>
          <w:rFonts w:ascii="Times New Roman" w:eastAsia="標楷體" w:hAnsi="Times New Roman" w:cs="Times New Roman"/>
          <w:lang w:val="x-none" w:eastAsia="x-none"/>
        </w:rPr>
        <w:t>1</w:t>
      </w:r>
      <w:r w:rsidR="00711016">
        <w:rPr>
          <w:rFonts w:ascii="Times New Roman" w:eastAsia="標楷體" w:hAnsi="Times New Roman" w:cs="Times New Roman"/>
          <w:lang w:val="x-none"/>
        </w:rPr>
        <w:t>5</w:t>
      </w:r>
      <w:r w:rsidR="00711016" w:rsidRPr="00711016">
        <w:rPr>
          <w:rFonts w:ascii="Times New Roman" w:eastAsia="標楷體" w:hAnsi="Times New Roman" w:cs="Times New Roman"/>
          <w:lang w:val="x-none" w:eastAsia="x-none"/>
        </w:rPr>
        <w:t>小時研習時數。</w:t>
      </w:r>
    </w:p>
    <w:p w:rsidR="00711016" w:rsidRPr="00711016" w:rsidRDefault="00711016" w:rsidP="00711016">
      <w:pPr>
        <w:widowControl/>
        <w:adjustRightInd w:val="0"/>
        <w:snapToGrid w:val="0"/>
        <w:spacing w:line="360" w:lineRule="auto"/>
        <w:rPr>
          <w:rFonts w:ascii="Calibri" w:eastAsia="標楷體" w:hAnsi="Calibri" w:cs="Times New Roman"/>
          <w:b/>
          <w:kern w:val="0"/>
          <w:sz w:val="28"/>
          <w:szCs w:val="28"/>
        </w:rPr>
      </w:pPr>
      <w:r w:rsidRPr="00711016">
        <w:rPr>
          <w:rFonts w:ascii="Calibri" w:eastAsia="標楷體" w:hAnsi="Calibri" w:cs="Times New Roman"/>
          <w:b/>
          <w:sz w:val="28"/>
          <w:szCs w:val="28"/>
        </w:rPr>
        <w:t>拾</w:t>
      </w:r>
      <w:r w:rsidR="00396096">
        <w:rPr>
          <w:rFonts w:ascii="Calibri" w:eastAsia="標楷體" w:hAnsi="Calibri" w:cs="Times New Roman" w:hint="eastAsia"/>
          <w:b/>
          <w:sz w:val="28"/>
          <w:szCs w:val="28"/>
        </w:rPr>
        <w:t>壹</w:t>
      </w:r>
      <w:r w:rsidRPr="00711016">
        <w:rPr>
          <w:rFonts w:ascii="Calibri" w:eastAsia="標楷體" w:hAnsi="Calibri" w:cs="Times New Roman"/>
          <w:b/>
          <w:sz w:val="28"/>
          <w:szCs w:val="28"/>
        </w:rPr>
        <w:t>、</w:t>
      </w:r>
      <w:r w:rsidRPr="00711016">
        <w:rPr>
          <w:rFonts w:ascii="Calibri" w:eastAsia="標楷體" w:hAnsi="Calibri" w:cs="Times New Roman"/>
          <w:b/>
          <w:kern w:val="0"/>
          <w:sz w:val="28"/>
          <w:szCs w:val="28"/>
        </w:rPr>
        <w:t>預期成效</w:t>
      </w:r>
    </w:p>
    <w:p w:rsidR="00711016" w:rsidRPr="00711016" w:rsidRDefault="00711016" w:rsidP="00711016">
      <w:pPr>
        <w:numPr>
          <w:ilvl w:val="0"/>
          <w:numId w:val="1"/>
        </w:numPr>
        <w:adjustRightInd w:val="0"/>
        <w:snapToGrid w:val="0"/>
        <w:spacing w:line="360" w:lineRule="auto"/>
        <w:rPr>
          <w:rFonts w:ascii="Calibri" w:eastAsia="標楷體" w:hAnsi="Calibri" w:cs="Times New Roman"/>
          <w:szCs w:val="28"/>
        </w:rPr>
      </w:pPr>
      <w:r w:rsidRPr="00711016">
        <w:rPr>
          <w:rFonts w:ascii="Calibri" w:eastAsia="標楷體" w:hAnsi="Calibri" w:cs="Times New Roman"/>
          <w:szCs w:val="28"/>
        </w:rPr>
        <w:t>藉由學校種子教師團隊返校實作推廣，全面提升本市教師差異化教學能力；落實教學現場有效策略教學，改進教學技巧；推動適性化教學。</w:t>
      </w:r>
    </w:p>
    <w:p w:rsidR="00711016" w:rsidRPr="00711016" w:rsidRDefault="00711016" w:rsidP="00711016">
      <w:pPr>
        <w:numPr>
          <w:ilvl w:val="0"/>
          <w:numId w:val="1"/>
        </w:numPr>
        <w:adjustRightInd w:val="0"/>
        <w:snapToGrid w:val="0"/>
        <w:spacing w:line="360" w:lineRule="auto"/>
        <w:rPr>
          <w:rFonts w:ascii="Calibri" w:eastAsia="標楷體" w:hAnsi="Calibri" w:cs="Times New Roman"/>
          <w:szCs w:val="28"/>
        </w:rPr>
      </w:pPr>
      <w:r w:rsidRPr="00711016">
        <w:rPr>
          <w:rFonts w:ascii="Calibri" w:eastAsia="標楷體" w:hAnsi="Calibri" w:cs="Times New Roman"/>
          <w:szCs w:val="28"/>
        </w:rPr>
        <w:t>落實差異化教學於各領域教學中，提升學生學習效果。</w:t>
      </w:r>
    </w:p>
    <w:p w:rsidR="00711016" w:rsidRPr="00711016" w:rsidRDefault="00711016" w:rsidP="00711016">
      <w:pPr>
        <w:numPr>
          <w:ilvl w:val="0"/>
          <w:numId w:val="1"/>
        </w:numPr>
        <w:adjustRightInd w:val="0"/>
        <w:snapToGrid w:val="0"/>
        <w:spacing w:line="360" w:lineRule="auto"/>
        <w:rPr>
          <w:rFonts w:ascii="Calibri" w:eastAsia="標楷體" w:hAnsi="Calibri" w:cs="Times New Roman"/>
          <w:szCs w:val="28"/>
        </w:rPr>
      </w:pPr>
      <w:r w:rsidRPr="00711016">
        <w:rPr>
          <w:rFonts w:ascii="Calibri" w:eastAsia="標楷體" w:hAnsi="Calibri" w:cs="Times New Roman" w:hint="eastAsia"/>
          <w:kern w:val="0"/>
          <w:szCs w:val="28"/>
        </w:rPr>
        <w:t>藉由各校</w:t>
      </w:r>
      <w:proofErr w:type="gramStart"/>
      <w:r w:rsidRPr="00711016">
        <w:rPr>
          <w:rFonts w:ascii="Calibri" w:eastAsia="標楷體" w:hAnsi="Calibri" w:cs="Times New Roman" w:hint="eastAsia"/>
          <w:kern w:val="0"/>
          <w:szCs w:val="28"/>
        </w:rPr>
        <w:t>校</w:t>
      </w:r>
      <w:proofErr w:type="gramEnd"/>
      <w:r w:rsidRPr="00711016">
        <w:rPr>
          <w:rFonts w:ascii="Calibri" w:eastAsia="標楷體" w:hAnsi="Calibri" w:cs="Times New Roman" w:hint="eastAsia"/>
          <w:kern w:val="0"/>
          <w:szCs w:val="28"/>
        </w:rPr>
        <w:t>本種子教師推廣差異化教學課程之效益討論以提升適性化教學成效。</w:t>
      </w:r>
    </w:p>
    <w:p w:rsidR="00711016" w:rsidRPr="00711016" w:rsidRDefault="00396096" w:rsidP="00711016">
      <w:pPr>
        <w:widowControl/>
        <w:adjustRightInd w:val="0"/>
        <w:snapToGrid w:val="0"/>
        <w:spacing w:line="360" w:lineRule="auto"/>
        <w:rPr>
          <w:rFonts w:ascii="標楷體" w:eastAsia="標楷體" w:hAnsi="標楷體" w:cs="新細明體"/>
          <w:b/>
          <w:sz w:val="28"/>
          <w:szCs w:val="28"/>
        </w:rPr>
      </w:pPr>
      <w:r>
        <w:rPr>
          <w:rFonts w:ascii="標楷體" w:eastAsia="標楷體" w:hAnsi="標楷體" w:cs="新細明體"/>
          <w:b/>
          <w:sz w:val="28"/>
          <w:szCs w:val="28"/>
        </w:rPr>
        <w:t>拾</w:t>
      </w:r>
      <w:r>
        <w:rPr>
          <w:rFonts w:ascii="標楷體" w:eastAsia="標楷體" w:hAnsi="標楷體" w:cs="新細明體" w:hint="eastAsia"/>
          <w:b/>
          <w:sz w:val="28"/>
          <w:szCs w:val="28"/>
        </w:rPr>
        <w:t>貳</w:t>
      </w:r>
      <w:r w:rsidR="00711016" w:rsidRPr="00711016">
        <w:rPr>
          <w:rFonts w:ascii="標楷體" w:eastAsia="標楷體" w:hAnsi="標楷體" w:cs="新細明體"/>
          <w:b/>
          <w:sz w:val="28"/>
          <w:szCs w:val="28"/>
        </w:rPr>
        <w:t>、</w:t>
      </w:r>
      <w:r w:rsidR="00711016" w:rsidRPr="00711016">
        <w:rPr>
          <w:rFonts w:ascii="標楷體" w:eastAsia="標楷體" w:hAnsi="標楷體" w:cs="新細明體" w:hint="eastAsia"/>
          <w:b/>
          <w:sz w:val="28"/>
          <w:szCs w:val="28"/>
        </w:rPr>
        <w:t>檢核評估機制</w:t>
      </w:r>
    </w:p>
    <w:p w:rsidR="00711016" w:rsidRPr="00711016" w:rsidRDefault="00711016" w:rsidP="00711016">
      <w:pPr>
        <w:numPr>
          <w:ilvl w:val="0"/>
          <w:numId w:val="10"/>
        </w:numPr>
        <w:autoSpaceDE w:val="0"/>
        <w:autoSpaceDN w:val="0"/>
        <w:adjustRightInd w:val="0"/>
        <w:snapToGrid w:val="0"/>
        <w:spacing w:line="360" w:lineRule="auto"/>
        <w:ind w:left="993" w:hanging="567"/>
        <w:rPr>
          <w:rFonts w:ascii="標楷體" w:eastAsia="標楷體" w:hAnsi="標楷體" w:cs="Times New Roman"/>
          <w:kern w:val="0"/>
          <w:lang w:val="zh-TW"/>
        </w:rPr>
      </w:pPr>
      <w:r w:rsidRPr="00711016">
        <w:rPr>
          <w:rFonts w:ascii="標楷體" w:eastAsia="標楷體" w:hAnsi="標楷體" w:cs="Times New Roman" w:hint="eastAsia"/>
          <w:kern w:val="0"/>
          <w:lang w:val="zh-TW"/>
        </w:rPr>
        <w:t>研習結束後得依規定核發研習時數，惟請假超過研習總數五分之一者，不予核時數。</w:t>
      </w:r>
    </w:p>
    <w:p w:rsidR="00711016" w:rsidRPr="00711016" w:rsidRDefault="00711016" w:rsidP="00711016">
      <w:pPr>
        <w:numPr>
          <w:ilvl w:val="0"/>
          <w:numId w:val="10"/>
        </w:numPr>
        <w:autoSpaceDE w:val="0"/>
        <w:autoSpaceDN w:val="0"/>
        <w:adjustRightInd w:val="0"/>
        <w:snapToGrid w:val="0"/>
        <w:spacing w:line="360" w:lineRule="auto"/>
        <w:ind w:left="993" w:hanging="567"/>
        <w:rPr>
          <w:rFonts w:ascii="標楷體" w:eastAsia="標楷體" w:hAnsi="標楷體" w:cs="Times New Roman"/>
          <w:kern w:val="0"/>
          <w:lang w:val="zh-TW"/>
        </w:rPr>
      </w:pPr>
      <w:r w:rsidRPr="00711016">
        <w:rPr>
          <w:rFonts w:ascii="標楷體" w:eastAsia="標楷體" w:hAnsi="標楷體" w:cs="Times New Roman" w:hint="eastAsia"/>
          <w:kern w:val="0"/>
          <w:lang w:val="zh-TW"/>
        </w:rPr>
        <w:t>回收研習後課程問卷，了解研習課程安排及其周邊環境、行政處理之滿意度。</w:t>
      </w:r>
    </w:p>
    <w:p w:rsidR="00711016" w:rsidRPr="00711016" w:rsidRDefault="00396096" w:rsidP="00711016">
      <w:pPr>
        <w:tabs>
          <w:tab w:val="left" w:pos="752"/>
        </w:tabs>
        <w:adjustRightInd w:val="0"/>
        <w:snapToGrid w:val="0"/>
        <w:spacing w:line="360" w:lineRule="auto"/>
        <w:ind w:left="561" w:hangingChars="200" w:hanging="561"/>
        <w:rPr>
          <w:rFonts w:ascii="Times New Roman" w:eastAsia="標楷體" w:hAnsi="Times New Roman" w:cs="Times New Roman"/>
          <w:szCs w:val="24"/>
          <w:lang w:val="x-none" w:eastAsia="x-none"/>
        </w:rPr>
      </w:pPr>
      <w:proofErr w:type="spellStart"/>
      <w:r>
        <w:rPr>
          <w:rFonts w:ascii="Times New Roman" w:eastAsia="標楷體" w:hAnsi="Times New Roman" w:cs="Times New Roman"/>
          <w:b/>
          <w:sz w:val="28"/>
          <w:szCs w:val="28"/>
          <w:lang w:val="x-none" w:eastAsia="x-none"/>
        </w:rPr>
        <w:t>拾</w:t>
      </w:r>
      <w:r>
        <w:rPr>
          <w:rFonts w:ascii="Times New Roman" w:eastAsia="標楷體" w:hAnsi="Times New Roman" w:cs="Times New Roman" w:hint="eastAsia"/>
          <w:b/>
          <w:sz w:val="28"/>
          <w:szCs w:val="28"/>
          <w:lang w:val="x-none"/>
        </w:rPr>
        <w:t>參</w:t>
      </w:r>
      <w:proofErr w:type="spellEnd"/>
      <w:r w:rsidR="00711016" w:rsidRPr="00711016">
        <w:rPr>
          <w:rFonts w:ascii="Times New Roman" w:eastAsia="標楷體" w:hAnsi="Times New Roman" w:cs="Times New Roman"/>
          <w:b/>
          <w:sz w:val="28"/>
          <w:szCs w:val="28"/>
          <w:lang w:val="x-none" w:eastAsia="x-none"/>
        </w:rPr>
        <w:t>、</w:t>
      </w:r>
      <w:proofErr w:type="spellStart"/>
      <w:r w:rsidR="00711016" w:rsidRPr="00711016">
        <w:rPr>
          <w:rFonts w:ascii="Times New Roman" w:eastAsia="標楷體" w:hAnsi="Times New Roman" w:cs="Times New Roman"/>
          <w:b/>
          <w:sz w:val="28"/>
          <w:szCs w:val="28"/>
          <w:lang w:val="x-none" w:eastAsia="x-none"/>
        </w:rPr>
        <w:t>經費預算：</w:t>
      </w:r>
      <w:r w:rsidR="00711016" w:rsidRPr="00711016">
        <w:rPr>
          <w:rFonts w:ascii="Times New Roman" w:eastAsia="標楷體" w:hAnsi="Times New Roman" w:cs="Times New Roman"/>
          <w:lang w:val="x-none" w:eastAsia="x-none"/>
        </w:rPr>
        <w:t>由教育部國民及學前教育署補助臺北市之專案計畫經費及教育局相關經費支應</w:t>
      </w:r>
      <w:proofErr w:type="spellEnd"/>
      <w:r w:rsidR="00711016" w:rsidRPr="00711016">
        <w:rPr>
          <w:rFonts w:ascii="Times New Roman" w:eastAsia="標楷體" w:hAnsi="Times New Roman" w:cs="Times New Roman"/>
          <w:lang w:val="x-none" w:eastAsia="x-none"/>
        </w:rPr>
        <w:t>。</w:t>
      </w:r>
    </w:p>
    <w:p w:rsidR="00711016" w:rsidRPr="00A90C5E" w:rsidRDefault="00711016" w:rsidP="00A90C5E">
      <w:pPr>
        <w:widowControl/>
        <w:adjustRightInd w:val="0"/>
        <w:snapToGrid w:val="0"/>
        <w:spacing w:line="360" w:lineRule="auto"/>
        <w:rPr>
          <w:rFonts w:ascii="Calibri" w:eastAsia="標楷體" w:hAnsi="Calibri" w:cs="Times New Roman"/>
          <w:b/>
          <w:kern w:val="0"/>
          <w:sz w:val="28"/>
          <w:szCs w:val="28"/>
        </w:rPr>
      </w:pPr>
      <w:r w:rsidRPr="00711016">
        <w:rPr>
          <w:rFonts w:ascii="Calibri" w:eastAsia="標楷體" w:hAnsi="Calibri" w:cs="Times New Roman"/>
          <w:b/>
          <w:kern w:val="0"/>
          <w:sz w:val="28"/>
          <w:szCs w:val="28"/>
        </w:rPr>
        <w:t>拾</w:t>
      </w:r>
      <w:r w:rsidR="00396096">
        <w:rPr>
          <w:rFonts w:ascii="Calibri" w:eastAsia="標楷體" w:hAnsi="Calibri" w:cs="Times New Roman" w:hint="eastAsia"/>
          <w:b/>
          <w:kern w:val="0"/>
          <w:sz w:val="28"/>
          <w:szCs w:val="28"/>
        </w:rPr>
        <w:t>肆</w:t>
      </w:r>
      <w:r w:rsidRPr="00711016">
        <w:rPr>
          <w:rFonts w:ascii="Calibri" w:eastAsia="標楷體" w:hAnsi="Calibri" w:cs="Times New Roman"/>
          <w:b/>
          <w:kern w:val="0"/>
          <w:sz w:val="28"/>
          <w:szCs w:val="28"/>
        </w:rPr>
        <w:t>、</w:t>
      </w:r>
      <w:proofErr w:type="spellStart"/>
      <w:r w:rsidRPr="00711016">
        <w:rPr>
          <w:rFonts w:ascii="Times New Roman" w:eastAsia="標楷體" w:hAnsi="Times New Roman" w:cs="Times New Roman"/>
          <w:b/>
          <w:kern w:val="0"/>
          <w:sz w:val="28"/>
          <w:szCs w:val="28"/>
          <w:lang w:val="x-none" w:eastAsia="x-none"/>
        </w:rPr>
        <w:t>實施：</w:t>
      </w:r>
      <w:r w:rsidRPr="00711016">
        <w:rPr>
          <w:rFonts w:ascii="Times New Roman" w:eastAsia="標楷體" w:hAnsi="Times New Roman" w:cs="Times New Roman"/>
          <w:szCs w:val="24"/>
          <w:lang w:val="x-none" w:eastAsia="x-none"/>
        </w:rPr>
        <w:t>本計畫奉核可後實施，修正時亦同</w:t>
      </w:r>
      <w:proofErr w:type="spellEnd"/>
      <w:r w:rsidRPr="00711016">
        <w:rPr>
          <w:rFonts w:ascii="Times New Roman" w:eastAsia="標楷體" w:hAnsi="Times New Roman" w:cs="Times New Roman"/>
          <w:szCs w:val="24"/>
          <w:lang w:val="x-none" w:eastAsia="x-none"/>
        </w:rPr>
        <w:t>。</w:t>
      </w:r>
    </w:p>
    <w:p w:rsidR="00ED1444" w:rsidRDefault="00ED1444" w:rsidP="00ED1444">
      <w:pPr>
        <w:jc w:val="center"/>
        <w:rPr>
          <w:rFonts w:ascii="標楷體" w:eastAsia="標楷體" w:hAnsi="標楷體"/>
        </w:rPr>
      </w:pPr>
    </w:p>
    <w:sectPr w:rsidR="00ED1444" w:rsidSect="00782F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6F" w:rsidRDefault="0080796F" w:rsidP="00782F3B">
      <w:r>
        <w:separator/>
      </w:r>
    </w:p>
  </w:endnote>
  <w:endnote w:type="continuationSeparator" w:id="0">
    <w:p w:rsidR="0080796F" w:rsidRDefault="0080796F" w:rsidP="0078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New Gulim">
    <w:charset w:val="81"/>
    <w:family w:val="roman"/>
    <w:pitch w:val="variable"/>
    <w:sig w:usb0="B00002AF" w:usb1="7F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6F" w:rsidRDefault="0080796F" w:rsidP="00782F3B">
      <w:r>
        <w:separator/>
      </w:r>
    </w:p>
  </w:footnote>
  <w:footnote w:type="continuationSeparator" w:id="0">
    <w:p w:rsidR="0080796F" w:rsidRDefault="0080796F" w:rsidP="00782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7974"/>
    <w:multiLevelType w:val="hybridMultilevel"/>
    <w:tmpl w:val="6142AF06"/>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
    <w:nsid w:val="07585CA5"/>
    <w:multiLevelType w:val="hybridMultilevel"/>
    <w:tmpl w:val="BFBE6D12"/>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2">
    <w:nsid w:val="094426C0"/>
    <w:multiLevelType w:val="hybridMultilevel"/>
    <w:tmpl w:val="4D008508"/>
    <w:lvl w:ilvl="0" w:tplc="61686320">
      <w:start w:val="7"/>
      <w:numFmt w:val="ideographLegalTraditional"/>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9A3ED7"/>
    <w:multiLevelType w:val="hybridMultilevel"/>
    <w:tmpl w:val="F7A89DD2"/>
    <w:lvl w:ilvl="0" w:tplc="3B9E8D5E">
      <w:start w:val="1"/>
      <w:numFmt w:val="taiwaneseCountingThousand"/>
      <w:lvlText w:val="%1、"/>
      <w:lvlJc w:val="left"/>
      <w:pPr>
        <w:ind w:left="0" w:firstLine="454"/>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C10445"/>
    <w:multiLevelType w:val="hybridMultilevel"/>
    <w:tmpl w:val="16D68B0C"/>
    <w:lvl w:ilvl="0" w:tplc="D2768FEE">
      <w:start w:val="1"/>
      <w:numFmt w:val="taiwaneseCountingThousand"/>
      <w:lvlText w:val="%1、"/>
      <w:lvlJc w:val="left"/>
      <w:pPr>
        <w:tabs>
          <w:tab w:val="num" w:pos="113"/>
        </w:tabs>
        <w:ind w:left="480" w:hanging="480"/>
      </w:pPr>
      <w:rPr>
        <w:rFonts w:ascii="標楷體" w:eastAsia="標楷體" w:hAnsi="標楷體" w:cs="New Gulim"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BB57A7"/>
    <w:multiLevelType w:val="hybridMultilevel"/>
    <w:tmpl w:val="71D8F07E"/>
    <w:lvl w:ilvl="0" w:tplc="399A1D4C">
      <w:start w:val="1"/>
      <w:numFmt w:val="taiwaneseCountingThousand"/>
      <w:lvlText w:val="(%1)"/>
      <w:lvlJc w:val="left"/>
      <w:pPr>
        <w:ind w:left="1380" w:hanging="480"/>
      </w:pPr>
      <w:rPr>
        <w:rFonts w:ascii="標楷體" w:eastAsia="標楷體" w:cs="Times New Roman" w:hint="default"/>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6">
    <w:nsid w:val="21E22144"/>
    <w:multiLevelType w:val="hybridMultilevel"/>
    <w:tmpl w:val="F1722CBC"/>
    <w:lvl w:ilvl="0" w:tplc="A33A6340">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9456DE"/>
    <w:multiLevelType w:val="hybridMultilevel"/>
    <w:tmpl w:val="64021BD6"/>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8">
    <w:nsid w:val="388637A8"/>
    <w:multiLevelType w:val="hybridMultilevel"/>
    <w:tmpl w:val="B3A2C56C"/>
    <w:lvl w:ilvl="0" w:tplc="D2768FEE">
      <w:start w:val="1"/>
      <w:numFmt w:val="taiwaneseCountingThousand"/>
      <w:lvlText w:val="%1、"/>
      <w:lvlJc w:val="left"/>
      <w:pPr>
        <w:tabs>
          <w:tab w:val="num" w:pos="794"/>
        </w:tabs>
        <w:ind w:left="794" w:hanging="360"/>
      </w:pPr>
      <w:rPr>
        <w:rFonts w:ascii="標楷體" w:eastAsia="標楷體" w:hAnsi="標楷體" w:cs="New Gulim"/>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9">
    <w:nsid w:val="5C627386"/>
    <w:multiLevelType w:val="hybridMultilevel"/>
    <w:tmpl w:val="6F1CF5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CF140E7"/>
    <w:multiLevelType w:val="hybridMultilevel"/>
    <w:tmpl w:val="1A1ABD36"/>
    <w:lvl w:ilvl="0" w:tplc="743A66C6">
      <w:start w:val="8"/>
      <w:numFmt w:val="ideographLegalTraditional"/>
      <w:suff w:val="space"/>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5F07A28"/>
    <w:multiLevelType w:val="hybridMultilevel"/>
    <w:tmpl w:val="4990911E"/>
    <w:lvl w:ilvl="0" w:tplc="AE7A0370">
      <w:start w:val="1"/>
      <w:numFmt w:val="taiwaneseCountingThousand"/>
      <w:suff w:val="nothing"/>
      <w:lvlText w:val="%1、"/>
      <w:lvlJc w:val="left"/>
      <w:pPr>
        <w:ind w:left="1160" w:hanging="310"/>
      </w:pPr>
      <w:rPr>
        <w:rFonts w:ascii="標楷體" w:eastAsia="標楷體" w:hAnsi="標楷體" w:cs="New Gulim"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6E057A15"/>
    <w:multiLevelType w:val="hybridMultilevel"/>
    <w:tmpl w:val="B0B48918"/>
    <w:lvl w:ilvl="0" w:tplc="A8E25766">
      <w:start w:val="1"/>
      <w:numFmt w:val="taiwaneseCountingThousand"/>
      <w:lvlText w:val="%1、"/>
      <w:lvlJc w:val="left"/>
      <w:pPr>
        <w:ind w:left="905" w:hanging="480"/>
      </w:pPr>
      <w:rPr>
        <w:rFonts w:ascii="標楷體" w:eastAsia="標楷體" w:hAnsi="標楷體" w:cs="New Gulim"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73303D93"/>
    <w:multiLevelType w:val="hybridMultilevel"/>
    <w:tmpl w:val="1EA4C342"/>
    <w:lvl w:ilvl="0" w:tplc="7B4A5B7C">
      <w:start w:val="1"/>
      <w:numFmt w:val="taiwaneseCountingThousand"/>
      <w:lvlText w:val="%1、"/>
      <w:lvlJc w:val="left"/>
      <w:pPr>
        <w:ind w:left="900" w:hanging="480"/>
      </w:pPr>
      <w:rPr>
        <w:rFonts w:cs="Times New Roman" w:hint="default"/>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4">
    <w:nsid w:val="7D811548"/>
    <w:multiLevelType w:val="hybridMultilevel"/>
    <w:tmpl w:val="7EAAD9D6"/>
    <w:lvl w:ilvl="0" w:tplc="F994684A">
      <w:start w:val="1"/>
      <w:numFmt w:val="taiwaneseCountingThousand"/>
      <w:lvlText w:val="%1、"/>
      <w:lvlJc w:val="left"/>
      <w:pPr>
        <w:tabs>
          <w:tab w:val="num" w:pos="396"/>
        </w:tabs>
        <w:ind w:left="763" w:hanging="480"/>
      </w:pPr>
      <w:rPr>
        <w:rFont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 w:numId="3">
    <w:abstractNumId w:val="8"/>
  </w:num>
  <w:num w:numId="4">
    <w:abstractNumId w:val="14"/>
  </w:num>
  <w:num w:numId="5">
    <w:abstractNumId w:val="11"/>
  </w:num>
  <w:num w:numId="6">
    <w:abstractNumId w:val="12"/>
  </w:num>
  <w:num w:numId="7">
    <w:abstractNumId w:val="2"/>
  </w:num>
  <w:num w:numId="8">
    <w:abstractNumId w:val="13"/>
  </w:num>
  <w:num w:numId="9">
    <w:abstractNumId w:val="5"/>
  </w:num>
  <w:num w:numId="10">
    <w:abstractNumId w:val="4"/>
  </w:num>
  <w:num w:numId="11">
    <w:abstractNumId w:val="7"/>
  </w:num>
  <w:num w:numId="12">
    <w:abstractNumId w:val="9"/>
  </w:num>
  <w:num w:numId="13">
    <w:abstractNumId w:val="6"/>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16"/>
    <w:rsid w:val="000826C9"/>
    <w:rsid w:val="000849B5"/>
    <w:rsid w:val="000F64BE"/>
    <w:rsid w:val="00197AE9"/>
    <w:rsid w:val="001B3BB3"/>
    <w:rsid w:val="00357304"/>
    <w:rsid w:val="0037164F"/>
    <w:rsid w:val="00396096"/>
    <w:rsid w:val="003E4357"/>
    <w:rsid w:val="005019A7"/>
    <w:rsid w:val="00553AAA"/>
    <w:rsid w:val="0060030A"/>
    <w:rsid w:val="0061152D"/>
    <w:rsid w:val="006A1E36"/>
    <w:rsid w:val="006E0A04"/>
    <w:rsid w:val="00711016"/>
    <w:rsid w:val="00736E67"/>
    <w:rsid w:val="00782F3B"/>
    <w:rsid w:val="007E137F"/>
    <w:rsid w:val="0080796F"/>
    <w:rsid w:val="00904444"/>
    <w:rsid w:val="009C6CEE"/>
    <w:rsid w:val="00A90C5E"/>
    <w:rsid w:val="00B71926"/>
    <w:rsid w:val="00C224AD"/>
    <w:rsid w:val="00CE0F27"/>
    <w:rsid w:val="00D77B0B"/>
    <w:rsid w:val="00DD5631"/>
    <w:rsid w:val="00E02FC5"/>
    <w:rsid w:val="00ED1444"/>
    <w:rsid w:val="00EF62CE"/>
    <w:rsid w:val="00FA5740"/>
    <w:rsid w:val="00FE14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F3B"/>
    <w:pPr>
      <w:tabs>
        <w:tab w:val="center" w:pos="4153"/>
        <w:tab w:val="right" w:pos="8306"/>
      </w:tabs>
      <w:snapToGrid w:val="0"/>
    </w:pPr>
    <w:rPr>
      <w:sz w:val="20"/>
      <w:szCs w:val="20"/>
    </w:rPr>
  </w:style>
  <w:style w:type="character" w:customStyle="1" w:styleId="a4">
    <w:name w:val="頁首 字元"/>
    <w:basedOn w:val="a0"/>
    <w:link w:val="a3"/>
    <w:uiPriority w:val="99"/>
    <w:rsid w:val="00782F3B"/>
    <w:rPr>
      <w:sz w:val="20"/>
      <w:szCs w:val="20"/>
    </w:rPr>
  </w:style>
  <w:style w:type="paragraph" w:styleId="a5">
    <w:name w:val="footer"/>
    <w:basedOn w:val="a"/>
    <w:link w:val="a6"/>
    <w:uiPriority w:val="99"/>
    <w:unhideWhenUsed/>
    <w:rsid w:val="00782F3B"/>
    <w:pPr>
      <w:tabs>
        <w:tab w:val="center" w:pos="4153"/>
        <w:tab w:val="right" w:pos="8306"/>
      </w:tabs>
      <w:snapToGrid w:val="0"/>
    </w:pPr>
    <w:rPr>
      <w:sz w:val="20"/>
      <w:szCs w:val="20"/>
    </w:rPr>
  </w:style>
  <w:style w:type="character" w:customStyle="1" w:styleId="a6">
    <w:name w:val="頁尾 字元"/>
    <w:basedOn w:val="a0"/>
    <w:link w:val="a5"/>
    <w:uiPriority w:val="99"/>
    <w:rsid w:val="00782F3B"/>
    <w:rPr>
      <w:sz w:val="20"/>
      <w:szCs w:val="20"/>
    </w:rPr>
  </w:style>
  <w:style w:type="paragraph" w:styleId="a7">
    <w:name w:val="List Paragraph"/>
    <w:basedOn w:val="a"/>
    <w:uiPriority w:val="34"/>
    <w:qFormat/>
    <w:rsid w:val="00782F3B"/>
    <w:pPr>
      <w:ind w:leftChars="200" w:left="480"/>
    </w:pPr>
  </w:style>
  <w:style w:type="table" w:styleId="a8">
    <w:name w:val="Table Grid"/>
    <w:basedOn w:val="a1"/>
    <w:uiPriority w:val="39"/>
    <w:rsid w:val="0050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F3B"/>
    <w:pPr>
      <w:tabs>
        <w:tab w:val="center" w:pos="4153"/>
        <w:tab w:val="right" w:pos="8306"/>
      </w:tabs>
      <w:snapToGrid w:val="0"/>
    </w:pPr>
    <w:rPr>
      <w:sz w:val="20"/>
      <w:szCs w:val="20"/>
    </w:rPr>
  </w:style>
  <w:style w:type="character" w:customStyle="1" w:styleId="a4">
    <w:name w:val="頁首 字元"/>
    <w:basedOn w:val="a0"/>
    <w:link w:val="a3"/>
    <w:uiPriority w:val="99"/>
    <w:rsid w:val="00782F3B"/>
    <w:rPr>
      <w:sz w:val="20"/>
      <w:szCs w:val="20"/>
    </w:rPr>
  </w:style>
  <w:style w:type="paragraph" w:styleId="a5">
    <w:name w:val="footer"/>
    <w:basedOn w:val="a"/>
    <w:link w:val="a6"/>
    <w:uiPriority w:val="99"/>
    <w:unhideWhenUsed/>
    <w:rsid w:val="00782F3B"/>
    <w:pPr>
      <w:tabs>
        <w:tab w:val="center" w:pos="4153"/>
        <w:tab w:val="right" w:pos="8306"/>
      </w:tabs>
      <w:snapToGrid w:val="0"/>
    </w:pPr>
    <w:rPr>
      <w:sz w:val="20"/>
      <w:szCs w:val="20"/>
    </w:rPr>
  </w:style>
  <w:style w:type="character" w:customStyle="1" w:styleId="a6">
    <w:name w:val="頁尾 字元"/>
    <w:basedOn w:val="a0"/>
    <w:link w:val="a5"/>
    <w:uiPriority w:val="99"/>
    <w:rsid w:val="00782F3B"/>
    <w:rPr>
      <w:sz w:val="20"/>
      <w:szCs w:val="20"/>
    </w:rPr>
  </w:style>
  <w:style w:type="paragraph" w:styleId="a7">
    <w:name w:val="List Paragraph"/>
    <w:basedOn w:val="a"/>
    <w:uiPriority w:val="34"/>
    <w:qFormat/>
    <w:rsid w:val="00782F3B"/>
    <w:pPr>
      <w:ind w:leftChars="200" w:left="480"/>
    </w:pPr>
  </w:style>
  <w:style w:type="table" w:styleId="a8">
    <w:name w:val="Table Grid"/>
    <w:basedOn w:val="a1"/>
    <w:uiPriority w:val="39"/>
    <w:rsid w:val="00501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sc.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2041</Characters>
  <Application>Microsoft Office Word</Application>
  <DocSecurity>0</DocSecurity>
  <Lines>17</Lines>
  <Paragraphs>4</Paragraphs>
  <ScaleCrop>false</ScaleCrop>
  <Company>MEPS</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黃瑽琤</dc:creator>
  <cp:lastModifiedBy>梁雅惠</cp:lastModifiedBy>
  <cp:revision>2</cp:revision>
  <cp:lastPrinted>2016-03-03T02:23:00Z</cp:lastPrinted>
  <dcterms:created xsi:type="dcterms:W3CDTF">2016-03-11T01:02:00Z</dcterms:created>
  <dcterms:modified xsi:type="dcterms:W3CDTF">2016-03-11T01:02:00Z</dcterms:modified>
</cp:coreProperties>
</file>