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6A" w:rsidRPr="00B37AC8" w:rsidRDefault="00D4226A" w:rsidP="00D4226A">
      <w:pPr>
        <w:adjustRightInd w:val="0"/>
        <w:snapToGrid w:val="0"/>
        <w:jc w:val="center"/>
        <w:rPr>
          <w:rFonts w:eastAsia="標楷體"/>
          <w:b/>
          <w:sz w:val="28"/>
          <w:szCs w:val="36"/>
        </w:rPr>
      </w:pPr>
      <w:r w:rsidRPr="00B37AC8">
        <w:rPr>
          <w:rFonts w:eastAsia="標楷體" w:hint="eastAsia"/>
          <w:b/>
          <w:sz w:val="28"/>
          <w:szCs w:val="36"/>
        </w:rPr>
        <w:t>臺北市士林區福林國民小學</w:t>
      </w:r>
      <w:proofErr w:type="gramStart"/>
      <w:r w:rsidRPr="00B37AC8">
        <w:rPr>
          <w:rFonts w:eastAsia="標楷體" w:hint="eastAsia"/>
          <w:b/>
          <w:sz w:val="28"/>
          <w:szCs w:val="36"/>
        </w:rPr>
        <w:t>106</w:t>
      </w:r>
      <w:proofErr w:type="gramEnd"/>
      <w:r w:rsidRPr="00B37AC8">
        <w:rPr>
          <w:rFonts w:eastAsia="標楷體" w:hint="eastAsia"/>
          <w:b/>
          <w:sz w:val="28"/>
          <w:szCs w:val="36"/>
        </w:rPr>
        <w:t>年度區域性資賦優異教育方案</w:t>
      </w:r>
    </w:p>
    <w:p w:rsidR="00D4226A" w:rsidRPr="00B37AC8" w:rsidRDefault="00D4226A" w:rsidP="00D4226A">
      <w:pPr>
        <w:adjustRightInd w:val="0"/>
        <w:snapToGrid w:val="0"/>
        <w:jc w:val="center"/>
        <w:rPr>
          <w:rFonts w:ascii="標楷體" w:eastAsia="標楷體" w:hAnsi="標楷體"/>
          <w:b/>
          <w:sz w:val="36"/>
        </w:rPr>
      </w:pPr>
      <w:r w:rsidRPr="00B37AC8">
        <w:rPr>
          <w:rFonts w:ascii="標楷體" w:eastAsia="標楷體" w:hAnsi="標楷體" w:hint="eastAsia"/>
          <w:b/>
          <w:sz w:val="36"/>
        </w:rPr>
        <w:t>「大FUN</w:t>
      </w:r>
      <w:proofErr w:type="gramStart"/>
      <w:r w:rsidRPr="00B37AC8">
        <w:rPr>
          <w:rFonts w:ascii="標楷體" w:eastAsia="標楷體" w:hAnsi="標楷體" w:hint="eastAsia"/>
          <w:b/>
          <w:sz w:val="36"/>
        </w:rPr>
        <w:t>藝彩</w:t>
      </w:r>
      <w:proofErr w:type="gramEnd"/>
      <w:r w:rsidRPr="00B37AC8">
        <w:rPr>
          <w:rFonts w:ascii="標楷體" w:eastAsia="標楷體" w:hAnsi="標楷體" w:hint="eastAsia"/>
          <w:b/>
          <w:sz w:val="36"/>
        </w:rPr>
        <w:t>〜生活美學探索與攝影創作坊」活動課程及內容</w:t>
      </w:r>
    </w:p>
    <w:p w:rsidR="00D4226A" w:rsidRPr="00B37AC8" w:rsidRDefault="00D4226A" w:rsidP="00D4226A">
      <w:pPr>
        <w:adjustRightInd w:val="0"/>
        <w:snapToGrid w:val="0"/>
        <w:rPr>
          <w:rFonts w:ascii="標楷體" w:eastAsia="標楷體" w:hAnsi="標楷體"/>
          <w:b/>
          <w:sz w:val="32"/>
        </w:rPr>
      </w:pPr>
      <w:r w:rsidRPr="00B37AC8">
        <w:rPr>
          <w:rFonts w:ascii="標楷體" w:eastAsia="標楷體" w:hAnsi="標楷體" w:hint="eastAsia"/>
          <w:b/>
          <w:sz w:val="32"/>
        </w:rPr>
        <w:t>一、課程表</w:t>
      </w:r>
    </w:p>
    <w:tbl>
      <w:tblPr>
        <w:tblW w:w="518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766"/>
        <w:gridCol w:w="1766"/>
        <w:gridCol w:w="1766"/>
        <w:gridCol w:w="1766"/>
        <w:gridCol w:w="1764"/>
      </w:tblGrid>
      <w:tr w:rsidR="00B37AC8" w:rsidRPr="00B37AC8" w:rsidTr="004B203A">
        <w:trPr>
          <w:trHeight w:val="737"/>
          <w:jc w:val="center"/>
        </w:trPr>
        <w:tc>
          <w:tcPr>
            <w:tcW w:w="726" w:type="pct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Cs w:val="40"/>
              </w:rPr>
            </w:pPr>
            <w:r w:rsidRPr="00B37AC8">
              <w:rPr>
                <w:rFonts w:ascii="標楷體" w:eastAsia="標楷體" w:hAnsi="標楷體" w:hint="eastAsia"/>
                <w:szCs w:val="40"/>
              </w:rPr>
              <w:t xml:space="preserve">    日期</w:t>
            </w:r>
          </w:p>
          <w:p w:rsidR="00D4226A" w:rsidRPr="00B37AC8" w:rsidRDefault="00D4226A" w:rsidP="004B203A">
            <w:pPr>
              <w:rPr>
                <w:rFonts w:ascii="標楷體" w:eastAsia="標楷體" w:hAnsi="標楷體"/>
                <w:szCs w:val="40"/>
              </w:rPr>
            </w:pPr>
            <w:r w:rsidRPr="00B37AC8">
              <w:rPr>
                <w:rFonts w:ascii="標楷體" w:eastAsia="標楷體" w:hAnsi="標楷體" w:hint="eastAsia"/>
                <w:szCs w:val="40"/>
              </w:rPr>
              <w:t>時間</w:t>
            </w:r>
          </w:p>
        </w:tc>
        <w:tc>
          <w:tcPr>
            <w:tcW w:w="855" w:type="pct"/>
            <w:tcBorders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7/3(</w:t>
            </w:r>
            <w:proofErr w:type="gramStart"/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一</w:t>
            </w:r>
            <w:proofErr w:type="gramEnd"/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855" w:type="pct"/>
            <w:tcBorders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7/4(二)</w:t>
            </w:r>
          </w:p>
        </w:tc>
        <w:tc>
          <w:tcPr>
            <w:tcW w:w="855" w:type="pct"/>
            <w:tcBorders>
              <w:bottom w:val="doub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7/5(三)</w:t>
            </w:r>
          </w:p>
        </w:tc>
        <w:tc>
          <w:tcPr>
            <w:tcW w:w="855" w:type="pct"/>
            <w:tcBorders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7/6(四)</w:t>
            </w:r>
          </w:p>
        </w:tc>
        <w:tc>
          <w:tcPr>
            <w:tcW w:w="854" w:type="pct"/>
            <w:tcBorders>
              <w:bottom w:val="doub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7/7(五)</w:t>
            </w:r>
          </w:p>
        </w:tc>
      </w:tr>
      <w:tr w:rsidR="00B37AC8" w:rsidRPr="00B37AC8" w:rsidTr="004B203A">
        <w:trPr>
          <w:trHeight w:val="693"/>
          <w:jc w:val="center"/>
        </w:trPr>
        <w:tc>
          <w:tcPr>
            <w:tcW w:w="72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083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0-0900</w:t>
            </w:r>
          </w:p>
        </w:tc>
        <w:tc>
          <w:tcPr>
            <w:tcW w:w="8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8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855" w:type="pct"/>
            <w:tcBorders>
              <w:top w:val="double" w:sz="4" w:space="0" w:color="auto"/>
              <w:bottom w:val="sing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8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854" w:type="pct"/>
            <w:tcBorders>
              <w:top w:val="double" w:sz="4" w:space="0" w:color="auto"/>
              <w:bottom w:val="sing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B37AC8" w:rsidRPr="00B37AC8" w:rsidTr="004B203A">
        <w:trPr>
          <w:trHeight w:val="1084"/>
          <w:jc w:val="center"/>
        </w:trPr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09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0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0-0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95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攝影藝術與生活美學概述(植栽藝術@靜物攝影) 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自然語彙@風景攝影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玩具設計@攝影棚DIY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餐桌風景@幾何攝影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人像攝影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創意馬戲@動態攝影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226A" w:rsidRPr="00B37AC8" w:rsidRDefault="004308B0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hyperlink r:id="rId8" w:history="1">
              <w:r w:rsidR="00D4226A" w:rsidRPr="00B37AC8">
                <w:rPr>
                  <w:rStyle w:val="a9"/>
                  <w:rFonts w:ascii="標楷體" w:eastAsia="標楷體" w:hAnsi="標楷體" w:hint="eastAsia"/>
                  <w:color w:val="auto"/>
                  <w:sz w:val="28"/>
                  <w:szCs w:val="28"/>
                </w:rPr>
                <w:t>北投文物館</w:t>
              </w:r>
            </w:hyperlink>
            <w:r w:rsidR="00D4226A" w:rsidRPr="00B37AC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4226A" w:rsidRPr="00B37AC8">
              <w:rPr>
                <w:rFonts w:ascii="標楷體" w:eastAsia="標楷體" w:hAnsi="標楷體"/>
                <w:bCs/>
                <w:sz w:val="28"/>
                <w:szCs w:val="28"/>
              </w:rPr>
              <w:t>郎靜山</w:t>
            </w:r>
            <w:r w:rsidR="00D4226A" w:rsidRPr="00B37AC8">
              <w:rPr>
                <w:rFonts w:ascii="標楷體" w:eastAsia="標楷體" w:hAnsi="標楷體"/>
                <w:sz w:val="28"/>
                <w:szCs w:val="28"/>
              </w:rPr>
              <w:t>攝影</w:t>
            </w:r>
            <w:r w:rsidR="00D4226A" w:rsidRPr="00B37AC8">
              <w:rPr>
                <w:rFonts w:ascii="標楷體" w:eastAsia="標楷體" w:hAnsi="標楷體"/>
                <w:bCs/>
                <w:sz w:val="28"/>
                <w:szCs w:val="28"/>
              </w:rPr>
              <w:t>藝術</w:t>
            </w:r>
            <w:proofErr w:type="gramStart"/>
            <w:r w:rsidR="00D4226A" w:rsidRPr="00B37AC8">
              <w:rPr>
                <w:rFonts w:ascii="標楷體" w:eastAsia="標楷體" w:hAnsi="標楷體"/>
                <w:bCs/>
                <w:sz w:val="28"/>
                <w:szCs w:val="28"/>
              </w:rPr>
              <w:t>特</w:t>
            </w:r>
            <w:proofErr w:type="gramEnd"/>
            <w:r w:rsidR="00D4226A" w:rsidRPr="00B37AC8">
              <w:rPr>
                <w:rFonts w:ascii="標楷體" w:eastAsia="標楷體" w:hAnsi="標楷體"/>
                <w:bCs/>
                <w:sz w:val="28"/>
                <w:szCs w:val="28"/>
              </w:rPr>
              <w:t>展」</w:t>
            </w:r>
          </w:p>
          <w:p w:rsidR="00D4226A" w:rsidRPr="00B37AC8" w:rsidRDefault="00D4226A" w:rsidP="00D4226A">
            <w:pPr>
              <w:adjustRightInd w:val="0"/>
              <w:snapToGrid w:val="0"/>
              <w:spacing w:afterLines="50" w:after="180"/>
              <w:ind w:leftChars="81" w:left="19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bCs/>
                <w:sz w:val="28"/>
                <w:szCs w:val="28"/>
              </w:rPr>
              <w:t>或臺北市立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美術館「謝德慶</w:t>
            </w:r>
            <w:proofErr w:type="gramStart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‧</w:t>
            </w:r>
            <w:proofErr w:type="gramEnd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做時間</w:t>
            </w:r>
            <w:proofErr w:type="gramStart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展」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</w:tcBorders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視覺藝術與影像創作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藝術策展練功</w:t>
            </w:r>
          </w:p>
        </w:tc>
      </w:tr>
      <w:tr w:rsidR="00B37AC8" w:rsidRPr="00B37AC8" w:rsidTr="004B203A">
        <w:trPr>
          <w:trHeight w:val="1085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100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-10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55</w:t>
            </w:r>
          </w:p>
        </w:tc>
        <w:tc>
          <w:tcPr>
            <w:tcW w:w="855" w:type="pct"/>
            <w:vMerge/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4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37AC8" w:rsidRPr="00B37AC8" w:rsidTr="004B203A">
        <w:trPr>
          <w:trHeight w:val="1222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1110-1200</w:t>
            </w: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854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B37AC8" w:rsidRPr="00B37AC8" w:rsidTr="004B203A">
        <w:trPr>
          <w:trHeight w:val="555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1200-1300</w:t>
            </w:r>
          </w:p>
        </w:tc>
        <w:tc>
          <w:tcPr>
            <w:tcW w:w="4274" w:type="pct"/>
            <w:gridSpan w:val="5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40"/>
                <w:szCs w:val="40"/>
              </w:rPr>
              <w:t>活力午餐&amp;午休小憩</w:t>
            </w:r>
          </w:p>
        </w:tc>
      </w:tr>
      <w:tr w:rsidR="00B37AC8" w:rsidRPr="00B37AC8" w:rsidTr="004B203A">
        <w:trPr>
          <w:trHeight w:val="782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30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0-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135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</w:tc>
        <w:tc>
          <w:tcPr>
            <w:tcW w:w="855" w:type="pct"/>
            <w:vMerge w:val="restart"/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數位暗房實作與討論(1)影像後製與科技藝術</w:t>
            </w:r>
          </w:p>
        </w:tc>
        <w:tc>
          <w:tcPr>
            <w:tcW w:w="855" w:type="pct"/>
            <w:vMerge w:val="restart"/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數位暗房實作與討論(2)</w:t>
            </w:r>
          </w:p>
        </w:tc>
        <w:tc>
          <w:tcPr>
            <w:tcW w:w="855" w:type="pct"/>
            <w:vMerge w:val="restart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數位暗房實作與討論(3)</w:t>
            </w:r>
          </w:p>
        </w:tc>
        <w:tc>
          <w:tcPr>
            <w:tcW w:w="855" w:type="pct"/>
            <w:vMerge w:val="restart"/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定格影像動畫製作</w:t>
            </w:r>
          </w:p>
        </w:tc>
        <w:tc>
          <w:tcPr>
            <w:tcW w:w="854" w:type="pct"/>
            <w:vMerge w:val="restart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大FUN</w:t>
            </w:r>
            <w:proofErr w:type="gramStart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藝彩攝影</w:t>
            </w:r>
            <w:proofErr w:type="gramEnd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展與</w:t>
            </w:r>
            <w:r w:rsidRPr="00B37AC8">
              <w:rPr>
                <w:rFonts w:ascii="標楷體" w:eastAsia="標楷體" w:hAnsi="標楷體"/>
                <w:sz w:val="28"/>
                <w:szCs w:val="28"/>
              </w:rPr>
              <w:t>生活延伸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</w:tr>
      <w:tr w:rsidR="00B37AC8" w:rsidRPr="00B37AC8" w:rsidTr="004B203A">
        <w:trPr>
          <w:trHeight w:val="782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140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-1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455</w:t>
            </w: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4" w:type="pct"/>
            <w:vMerge/>
          </w:tcPr>
          <w:p w:rsidR="00D4226A" w:rsidRPr="00B37AC8" w:rsidRDefault="00D4226A" w:rsidP="004B203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37AC8" w:rsidRPr="00B37AC8" w:rsidTr="004B203A">
        <w:trPr>
          <w:trHeight w:val="782"/>
          <w:jc w:val="center"/>
        </w:trPr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1510-1600</w:t>
            </w: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4" w:type="pct"/>
            <w:vMerge/>
            <w:tcBorders>
              <w:bottom w:val="single" w:sz="4" w:space="0" w:color="auto"/>
            </w:tcBorders>
            <w:vAlign w:val="center"/>
          </w:tcPr>
          <w:p w:rsidR="00D4226A" w:rsidRPr="00B37AC8" w:rsidRDefault="00D4226A" w:rsidP="004B203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37AC8" w:rsidRPr="00B37AC8" w:rsidTr="004B203A">
        <w:trPr>
          <w:trHeight w:val="992"/>
          <w:jc w:val="center"/>
        </w:trPr>
        <w:tc>
          <w:tcPr>
            <w:tcW w:w="7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1600-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</w:tcBorders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854" w:type="pct"/>
            <w:tcBorders>
              <w:top w:val="single" w:sz="4" w:space="0" w:color="auto"/>
              <w:bottom w:val="double" w:sz="4" w:space="0" w:color="auto"/>
            </w:tcBorders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</w:tr>
      <w:tr w:rsidR="00B37AC8" w:rsidRPr="00B37AC8" w:rsidTr="004B203A">
        <w:trPr>
          <w:trHeight w:val="757"/>
          <w:jc w:val="center"/>
        </w:trPr>
        <w:tc>
          <w:tcPr>
            <w:tcW w:w="7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rPr>
                <w:rFonts w:ascii="標楷體" w:eastAsia="標楷體" w:hAnsi="標楷體"/>
                <w:sz w:val="32"/>
                <w:szCs w:val="36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6"/>
              </w:rPr>
              <w:t>攜帶用具</w:t>
            </w:r>
          </w:p>
          <w:p w:rsidR="00D4226A" w:rsidRPr="00B37AC8" w:rsidRDefault="00D4226A" w:rsidP="004B203A">
            <w:pPr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 w:hint="eastAsia"/>
                <w:szCs w:val="36"/>
              </w:rPr>
              <w:t>(每日必備)</w:t>
            </w:r>
          </w:p>
        </w:tc>
        <w:tc>
          <w:tcPr>
            <w:tcW w:w="4274" w:type="pct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B37AC8">
              <w:rPr>
                <w:rFonts w:eastAsia="標楷體" w:hint="eastAsia"/>
                <w:b/>
                <w:sz w:val="28"/>
                <w:szCs w:val="28"/>
              </w:rPr>
              <w:t>拍攝工具</w:t>
            </w:r>
            <w:r w:rsidRPr="00B37AC8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B37AC8">
              <w:rPr>
                <w:rFonts w:eastAsia="標楷體" w:hint="eastAsia"/>
                <w:sz w:val="28"/>
                <w:szCs w:val="28"/>
              </w:rPr>
              <w:t>相機為佳，手機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或平板電腦</w:t>
            </w:r>
            <w:r w:rsidRPr="00B37AC8">
              <w:rPr>
                <w:rFonts w:eastAsia="標楷體" w:hint="eastAsia"/>
                <w:sz w:val="28"/>
                <w:szCs w:val="28"/>
              </w:rPr>
              <w:t>亦可</w:t>
            </w:r>
            <w:r w:rsidRPr="00B37AC8">
              <w:rPr>
                <w:rFonts w:eastAsia="標楷體" w:hint="eastAsia"/>
                <w:sz w:val="28"/>
                <w:szCs w:val="28"/>
              </w:rPr>
              <w:t>)</w:t>
            </w:r>
            <w:r w:rsidRPr="00B37AC8">
              <w:rPr>
                <w:rFonts w:eastAsia="標楷體" w:hint="eastAsia"/>
                <w:sz w:val="28"/>
                <w:szCs w:val="28"/>
              </w:rPr>
              <w:t>、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影像傳輸線</w:t>
            </w:r>
            <w:r w:rsidRPr="00B37AC8">
              <w:rPr>
                <w:rFonts w:eastAsia="標楷體" w:hint="eastAsia"/>
                <w:sz w:val="28"/>
                <w:szCs w:val="28"/>
              </w:rPr>
              <w:t>、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記憶卡</w:t>
            </w:r>
            <w:r w:rsidRPr="00B37AC8">
              <w:rPr>
                <w:rFonts w:eastAsia="標楷體" w:hint="eastAsia"/>
                <w:sz w:val="28"/>
                <w:szCs w:val="28"/>
              </w:rPr>
              <w:t>、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寫筆記和畫圖速寫用之文具</w:t>
            </w:r>
            <w:r w:rsidRPr="00B37AC8">
              <w:rPr>
                <w:rFonts w:eastAsia="標楷體" w:hint="eastAsia"/>
                <w:sz w:val="28"/>
                <w:szCs w:val="28"/>
              </w:rPr>
              <w:t>、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水壺、環保餐具、個人藥物、衛生用品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為方便整理，請將物品置放於後背袋或側背袋中，並請自行保管。</w:t>
            </w:r>
          </w:p>
        </w:tc>
      </w:tr>
      <w:tr w:rsidR="00B37AC8" w:rsidRPr="00B37AC8" w:rsidTr="004B203A">
        <w:trPr>
          <w:trHeight w:val="38"/>
          <w:jc w:val="center"/>
        </w:trPr>
        <w:tc>
          <w:tcPr>
            <w:tcW w:w="72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6"/>
              </w:rPr>
              <w:t>攜帶用具</w:t>
            </w:r>
          </w:p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6"/>
              </w:rPr>
              <w:t>備忘錄</w:t>
            </w: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54" w:type="pct"/>
            <w:tcBorders>
              <w:top w:val="double" w:sz="4" w:space="0" w:color="auto"/>
            </w:tcBorders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4226A" w:rsidRPr="00B37AC8" w:rsidRDefault="00D4226A" w:rsidP="00A3001B">
      <w:pPr>
        <w:snapToGrid w:val="0"/>
        <w:spacing w:line="360" w:lineRule="exact"/>
        <w:ind w:left="708" w:hangingChars="253" w:hanging="708"/>
        <w:jc w:val="both"/>
        <w:rPr>
          <w:rFonts w:ascii="標楷體" w:eastAsia="標楷體"/>
          <w:b/>
          <w:sz w:val="28"/>
          <w:szCs w:val="24"/>
        </w:rPr>
      </w:pPr>
      <w:r w:rsidRPr="00B37AC8">
        <w:rPr>
          <w:rFonts w:ascii="標楷體" w:eastAsia="標楷體" w:hint="eastAsia"/>
          <w:sz w:val="28"/>
          <w:szCs w:val="24"/>
        </w:rPr>
        <w:t>講師:</w:t>
      </w:r>
      <w:r w:rsidRPr="00B37AC8">
        <w:rPr>
          <w:rFonts w:ascii="標楷體" w:eastAsia="標楷體" w:hAnsi="標楷體"/>
          <w:kern w:val="0"/>
          <w:sz w:val="28"/>
          <w:szCs w:val="28"/>
        </w:rPr>
        <w:t>林佳靜</w:t>
      </w:r>
      <w:r w:rsidR="00A3001B" w:rsidRPr="00B37AC8">
        <w:rPr>
          <w:rFonts w:ascii="標楷體" w:eastAsia="標楷體" w:hAnsi="標楷體" w:hint="eastAsia"/>
          <w:kern w:val="0"/>
          <w:sz w:val="28"/>
          <w:szCs w:val="28"/>
        </w:rPr>
        <w:t>老師</w:t>
      </w:r>
      <w:r w:rsidRPr="00B37AC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B37AC8">
        <w:rPr>
          <w:rFonts w:ascii="標楷體" w:eastAsia="標楷體" w:hAnsi="標楷體"/>
          <w:kern w:val="0"/>
          <w:sz w:val="28"/>
          <w:szCs w:val="28"/>
        </w:rPr>
        <w:t>國立</w:t>
      </w:r>
      <w:proofErr w:type="gramStart"/>
      <w:r w:rsidRPr="00B37AC8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Pr="00B37AC8">
        <w:rPr>
          <w:rFonts w:ascii="標楷體" w:eastAsia="標楷體" w:hAnsi="標楷體"/>
          <w:kern w:val="0"/>
          <w:sz w:val="28"/>
          <w:szCs w:val="28"/>
        </w:rPr>
        <w:t>北藝術大學美術學系</w:t>
      </w:r>
      <w:r w:rsidRPr="00B37AC8">
        <w:rPr>
          <w:rFonts w:ascii="標楷體" w:eastAsia="標楷體" w:hAnsi="標楷體" w:hint="eastAsia"/>
          <w:kern w:val="0"/>
          <w:sz w:val="28"/>
          <w:szCs w:val="28"/>
        </w:rPr>
        <w:t>學士</w:t>
      </w:r>
      <w:r w:rsidRPr="00B37AC8">
        <w:rPr>
          <w:rFonts w:ascii="標楷體" w:eastAsia="標楷體" w:hAnsi="標楷體"/>
          <w:kern w:val="0"/>
          <w:sz w:val="28"/>
          <w:szCs w:val="28"/>
        </w:rPr>
        <w:t>、淡江大學教育科技研究所碩士</w:t>
      </w:r>
      <w:r w:rsidRPr="00B37AC8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B37AC8">
        <w:rPr>
          <w:rFonts w:ascii="標楷體" w:eastAsia="標楷體" w:hAnsi="標楷體"/>
          <w:kern w:val="0"/>
          <w:sz w:val="28"/>
          <w:szCs w:val="28"/>
        </w:rPr>
        <w:t>鳳甲美術館講師</w:t>
      </w:r>
      <w:r w:rsidRPr="00B37AC8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9763AC" w:rsidRPr="00B37AC8">
        <w:rPr>
          <w:rFonts w:ascii="標楷體" w:eastAsia="標楷體" w:hAnsi="標楷體" w:hint="eastAsia"/>
          <w:kern w:val="0"/>
          <w:sz w:val="28"/>
          <w:szCs w:val="28"/>
        </w:rPr>
        <w:t>及外聘藝術家。</w:t>
      </w:r>
      <w:bookmarkStart w:id="0" w:name="_GoBack"/>
      <w:bookmarkEnd w:id="0"/>
    </w:p>
    <w:sectPr w:rsidR="00D4226A" w:rsidRPr="00B37AC8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DF" w:rsidRDefault="00FD55DF" w:rsidP="00923662">
      <w:r>
        <w:separator/>
      </w:r>
    </w:p>
  </w:endnote>
  <w:endnote w:type="continuationSeparator" w:id="0">
    <w:p w:rsidR="00FD55DF" w:rsidRDefault="00FD55DF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DF" w:rsidRDefault="00FD55DF" w:rsidP="00923662">
      <w:r>
        <w:separator/>
      </w:r>
    </w:p>
  </w:footnote>
  <w:footnote w:type="continuationSeparator" w:id="0">
    <w:p w:rsidR="00FD55DF" w:rsidRDefault="00FD55DF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10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1C682C"/>
    <w:rsid w:val="00294219"/>
    <w:rsid w:val="00334495"/>
    <w:rsid w:val="0040730F"/>
    <w:rsid w:val="004308B0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763AC"/>
    <w:rsid w:val="009851BE"/>
    <w:rsid w:val="009E7453"/>
    <w:rsid w:val="00A20FF7"/>
    <w:rsid w:val="00A3001B"/>
    <w:rsid w:val="00A75DA9"/>
    <w:rsid w:val="00B121E1"/>
    <w:rsid w:val="00B37AC8"/>
    <w:rsid w:val="00D4226A"/>
    <w:rsid w:val="00D66805"/>
    <w:rsid w:val="00DA5953"/>
    <w:rsid w:val="00DE61C7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itoumuseum.org.tw/4_4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2017-05-09T07:20:00Z</dcterms:created>
  <dcterms:modified xsi:type="dcterms:W3CDTF">2017-05-09T07:24:00Z</dcterms:modified>
</cp:coreProperties>
</file>